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Nacrt prijedloga Odluke </w:t>
            </w:r>
            <w:r>
              <w:rPr>
                <w:sz w:val="22"/>
                <w:szCs w:val="22"/>
              </w:rPr>
              <w:t>o izmjenama i dopunama Odluke o komunalnom redu</w:t>
            </w:r>
          </w:p>
        </w:tc>
      </w:tr>
      <w:tr w:rsidR="00F520E3" w:rsidRPr="003257CB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  1</w:t>
            </w:r>
            <w:r>
              <w:rPr>
                <w:sz w:val="22"/>
                <w:szCs w:val="22"/>
              </w:rPr>
              <w:t>0</w:t>
            </w:r>
            <w:r w:rsidRPr="001E0CF6">
              <w:rPr>
                <w:sz w:val="22"/>
                <w:szCs w:val="22"/>
              </w:rPr>
              <w:t xml:space="preserve">. do </w:t>
            </w:r>
            <w:r>
              <w:rPr>
                <w:sz w:val="22"/>
                <w:szCs w:val="22"/>
              </w:rPr>
              <w:t>25. svibnja</w:t>
            </w:r>
            <w:r w:rsidRPr="001E0CF6">
              <w:rPr>
                <w:sz w:val="22"/>
                <w:szCs w:val="22"/>
              </w:rPr>
              <w:t xml:space="preserve"> 2018.  godine</w:t>
            </w:r>
          </w:p>
        </w:tc>
      </w:tr>
      <w:tr w:rsidR="00F520E3" w:rsidRPr="003257CB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  <w:r>
              <w:rPr>
                <w:sz w:val="22"/>
                <w:szCs w:val="22"/>
              </w:rPr>
              <w:t xml:space="preserve">o izmjenama i dopunama Odluke o komunalnom redu </w:t>
            </w:r>
          </w:p>
        </w:tc>
      </w:tr>
    </w:tbl>
    <w:p w:rsidR="00F520E3" w:rsidRPr="003257CB" w:rsidRDefault="00F520E3" w:rsidP="00F520E3">
      <w:pPr>
        <w:jc w:val="center"/>
        <w:rPr>
          <w:sz w:val="20"/>
          <w:szCs w:val="20"/>
        </w:rPr>
      </w:pPr>
    </w:p>
    <w:p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:rsidTr="00F520E3">
        <w:tc>
          <w:tcPr>
            <w:tcW w:w="152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:rsidTr="00F520E3">
        <w:trPr>
          <w:trHeight w:val="1190"/>
        </w:trPr>
        <w:tc>
          <w:tcPr>
            <w:tcW w:w="152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Katica </w:t>
            </w:r>
            <w:proofErr w:type="spellStart"/>
            <w:r>
              <w:rPr>
                <w:sz w:val="20"/>
                <w:szCs w:val="20"/>
              </w:rPr>
              <w:t>Šipić</w:t>
            </w:r>
            <w:proofErr w:type="spellEnd"/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:rsidR="00F520E3" w:rsidRPr="003257CB" w:rsidRDefault="00F520E3" w:rsidP="008D0C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Smatram da na području grada Vinkovaca treba dopustiti držanje peradi za osobne potrebe u uzgoju, do 50 komada.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F520E3" w:rsidRPr="003257CB" w:rsidRDefault="00F520E3" w:rsidP="00F5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prihvaća se. Odlukom predloženo rješenje sukladno je Prostornom planu uređenja grada Vinkovaca</w:t>
            </w:r>
          </w:p>
        </w:tc>
      </w:tr>
      <w:tr w:rsidR="00F520E3" w:rsidRPr="003257CB" w:rsidTr="00F520E3">
        <w:tc>
          <w:tcPr>
            <w:tcW w:w="1520" w:type="dxa"/>
          </w:tcPr>
          <w:p w:rsidR="00F520E3" w:rsidRDefault="00F520E3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F520E3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Default="00F520E3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Suvlasnici stambene zgrade D. Žanića-Karle 2C </w:t>
            </w:r>
          </w:p>
        </w:tc>
        <w:tc>
          <w:tcPr>
            <w:tcW w:w="1276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31.b i 31.c</w:t>
            </w:r>
          </w:p>
        </w:tc>
        <w:tc>
          <w:tcPr>
            <w:tcW w:w="3696" w:type="dxa"/>
          </w:tcPr>
          <w:p w:rsidR="00F520E3" w:rsidRPr="0020482E" w:rsidRDefault="00F520E3" w:rsidP="008D0C14">
            <w:pPr>
              <w:rPr>
                <w:sz w:val="22"/>
                <w:szCs w:val="22"/>
              </w:rPr>
            </w:pPr>
            <w:r w:rsidRPr="0020482E">
              <w:rPr>
                <w:sz w:val="22"/>
                <w:szCs w:val="22"/>
              </w:rPr>
              <w:t xml:space="preserve">Proširenje članaka 31.b i 31.c predloženog nacrta prijedloga Odluke, </w:t>
            </w:r>
          </w:p>
          <w:p w:rsidR="00F520E3" w:rsidRPr="0020482E" w:rsidRDefault="00F520E3" w:rsidP="008D0C14">
            <w:pPr>
              <w:jc w:val="both"/>
              <w:rPr>
                <w:sz w:val="22"/>
                <w:szCs w:val="22"/>
              </w:rPr>
            </w:pPr>
            <w:r w:rsidRPr="0020482E">
              <w:rPr>
                <w:sz w:val="22"/>
                <w:szCs w:val="22"/>
              </w:rPr>
              <w:t>U članku 31.b navodi se da je zabranjeno držanje stoke i peradi u granicama građevinskog područja.</w:t>
            </w:r>
          </w:p>
          <w:p w:rsidR="00F520E3" w:rsidRPr="0020482E" w:rsidRDefault="00F520E3" w:rsidP="008D0C14">
            <w:pPr>
              <w:jc w:val="both"/>
              <w:rPr>
                <w:sz w:val="22"/>
                <w:szCs w:val="22"/>
              </w:rPr>
            </w:pPr>
            <w:r w:rsidRPr="0020482E">
              <w:rPr>
                <w:sz w:val="22"/>
                <w:szCs w:val="22"/>
              </w:rPr>
              <w:t xml:space="preserve">Dalje u tekstu razrađeno je samo definiranje uvjeta koji se odnose na stoku, te definicija stoke kako je opisano u članku 31.c. </w:t>
            </w:r>
          </w:p>
          <w:p w:rsidR="00F520E3" w:rsidRPr="0020482E" w:rsidRDefault="00F520E3" w:rsidP="008D0C14">
            <w:pPr>
              <w:jc w:val="both"/>
              <w:rPr>
                <w:sz w:val="22"/>
                <w:szCs w:val="22"/>
              </w:rPr>
            </w:pPr>
            <w:r w:rsidRPr="0020482E">
              <w:rPr>
                <w:sz w:val="22"/>
                <w:szCs w:val="22"/>
              </w:rPr>
              <w:t>Nigdje se ne navode uvjeti oko peradi niti definicija peradi.</w:t>
            </w:r>
          </w:p>
          <w:p w:rsidR="00F520E3" w:rsidRPr="0020482E" w:rsidRDefault="00F520E3" w:rsidP="008D0C14">
            <w:pPr>
              <w:jc w:val="both"/>
              <w:rPr>
                <w:sz w:val="22"/>
                <w:szCs w:val="22"/>
              </w:rPr>
            </w:pPr>
            <w:r w:rsidRPr="0020482E">
              <w:rPr>
                <w:sz w:val="22"/>
                <w:szCs w:val="22"/>
              </w:rPr>
              <w:t>Smatramo da se navedeni članci trebaju dopuniti navedenim.</w:t>
            </w:r>
          </w:p>
          <w:p w:rsidR="00F520E3" w:rsidRPr="003257CB" w:rsidRDefault="00F520E3" w:rsidP="008D0C14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F520E3" w:rsidRDefault="00F520E3" w:rsidP="00F52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prihvaća se. </w:t>
            </w:r>
          </w:p>
          <w:p w:rsidR="00F520E3" w:rsidRDefault="00F520E3" w:rsidP="008D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Pojam „perad“ je nedvojben pa isti nije potrebno posebno definirati. </w:t>
            </w:r>
          </w:p>
          <w:p w:rsidR="00F520E3" w:rsidRPr="003257CB" w:rsidRDefault="00C319BF" w:rsidP="008D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Uvjetna grla i koeficijenti za svođenje na uvjetna grla sukladni su odredbama Prostornog plana uređenja grada Vinkovaca i utvrđeni su za pojedinu </w:t>
            </w:r>
            <w:r w:rsidR="00D4461C">
              <w:rPr>
                <w:sz w:val="20"/>
                <w:szCs w:val="20"/>
              </w:rPr>
              <w:t xml:space="preserve">vrstu </w:t>
            </w:r>
            <w:r>
              <w:rPr>
                <w:sz w:val="20"/>
                <w:szCs w:val="20"/>
              </w:rPr>
              <w:t>stok</w:t>
            </w:r>
            <w:r w:rsidR="00D42FF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F520E3" w:rsidRPr="003257CB" w:rsidRDefault="00F520E3" w:rsidP="00F520E3">
      <w:pPr>
        <w:jc w:val="both"/>
        <w:rPr>
          <w:sz w:val="20"/>
          <w:szCs w:val="20"/>
        </w:rPr>
      </w:pPr>
      <w:bookmarkStart w:id="0" w:name="_GoBack"/>
      <w:bookmarkEnd w:id="0"/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E3"/>
    <w:rsid w:val="003008D3"/>
    <w:rsid w:val="00413D67"/>
    <w:rsid w:val="004412C4"/>
    <w:rsid w:val="005C7B0E"/>
    <w:rsid w:val="006E6CC2"/>
    <w:rsid w:val="0087009F"/>
    <w:rsid w:val="008E4506"/>
    <w:rsid w:val="00970BEB"/>
    <w:rsid w:val="00B82E68"/>
    <w:rsid w:val="00C319BF"/>
    <w:rsid w:val="00D42FF4"/>
    <w:rsid w:val="00D4461C"/>
    <w:rsid w:val="00F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8</cp:revision>
  <cp:lastPrinted>2018-06-04T10:30:00Z</cp:lastPrinted>
  <dcterms:created xsi:type="dcterms:W3CDTF">2018-06-04T07:41:00Z</dcterms:created>
  <dcterms:modified xsi:type="dcterms:W3CDTF">2018-06-05T05:40:00Z</dcterms:modified>
</cp:coreProperties>
</file>