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74"/>
        <w:gridCol w:w="7406"/>
      </w:tblGrid>
      <w:tr w:rsidR="00F520E3" w:rsidRPr="003257CB" w:rsidTr="008D0C14">
        <w:trPr>
          <w:trHeight w:val="416"/>
        </w:trPr>
        <w:tc>
          <w:tcPr>
            <w:tcW w:w="10680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8DB3E2"/>
            <w:vAlign w:val="center"/>
          </w:tcPr>
          <w:p w:rsidR="00F520E3" w:rsidRPr="003257CB" w:rsidRDefault="00F520E3" w:rsidP="008D0C14">
            <w:pPr>
              <w:jc w:val="center"/>
              <w:rPr>
                <w:b/>
                <w:sz w:val="20"/>
                <w:szCs w:val="20"/>
              </w:rPr>
            </w:pPr>
            <w:r w:rsidRPr="003257CB">
              <w:rPr>
                <w:b/>
                <w:sz w:val="20"/>
                <w:szCs w:val="20"/>
              </w:rPr>
              <w:t>IZVJEŠĆE O PROVEDENOM SAVJETOVANJU S JAVNOŠĆU</w:t>
            </w:r>
          </w:p>
        </w:tc>
      </w:tr>
      <w:tr w:rsidR="00F520E3" w:rsidRPr="003257CB" w:rsidTr="008D0C14">
        <w:trPr>
          <w:trHeight w:val="415"/>
        </w:trPr>
        <w:tc>
          <w:tcPr>
            <w:tcW w:w="10680" w:type="dxa"/>
            <w:gridSpan w:val="2"/>
            <w:tcBorders>
              <w:top w:val="single" w:sz="2" w:space="0" w:color="auto"/>
            </w:tcBorders>
            <w:vAlign w:val="center"/>
          </w:tcPr>
          <w:p w:rsidR="00F520E3" w:rsidRPr="001E0CF6" w:rsidRDefault="00F520E3" w:rsidP="008D0C14">
            <w:pPr>
              <w:jc w:val="both"/>
              <w:rPr>
                <w:sz w:val="22"/>
                <w:szCs w:val="22"/>
              </w:rPr>
            </w:pPr>
          </w:p>
          <w:p w:rsidR="00F520E3" w:rsidRPr="001E0CF6" w:rsidRDefault="00F520E3" w:rsidP="008F5618">
            <w:pPr>
              <w:pStyle w:val="detaildescription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 xml:space="preserve">Naziv akta o kojem je savjetovanje provedeno: </w:t>
            </w:r>
            <w:r w:rsidR="007A401F">
              <w:t>PRI</w:t>
            </w:r>
            <w:r w:rsidR="004300CD">
              <w:t>JEDLOG</w:t>
            </w:r>
            <w:r w:rsidR="008F5618">
              <w:t xml:space="preserve"> Odluke o</w:t>
            </w:r>
            <w:r w:rsidR="004300CD">
              <w:t xml:space="preserve"> </w:t>
            </w:r>
            <w:r w:rsidR="008F5618">
              <w:rPr>
                <w:lang w:eastAsia="en-US"/>
              </w:rPr>
              <w:t xml:space="preserve">sudjelovanju Grada Vinkovaca u </w:t>
            </w:r>
            <w:r w:rsidR="008F5618" w:rsidRPr="00BC0207">
              <w:rPr>
                <w:bCs/>
                <w:lang w:eastAsia="en-US"/>
              </w:rPr>
              <w:t>cijeni primarnih programa dječjih vrtića čiji osnivač nije Grad Vinkovci</w:t>
            </w:r>
          </w:p>
        </w:tc>
      </w:tr>
      <w:tr w:rsidR="00F520E3" w:rsidRPr="003257CB" w:rsidTr="008D0C14">
        <w:trPr>
          <w:trHeight w:val="845"/>
        </w:trPr>
        <w:tc>
          <w:tcPr>
            <w:tcW w:w="10680" w:type="dxa"/>
            <w:gridSpan w:val="2"/>
            <w:tcBorders>
              <w:bottom w:val="single" w:sz="12" w:space="0" w:color="auto"/>
            </w:tcBorders>
            <w:vAlign w:val="center"/>
          </w:tcPr>
          <w:p w:rsidR="00F520E3" w:rsidRPr="001E0CF6" w:rsidRDefault="00F520E3" w:rsidP="00AB6AF3">
            <w:pPr>
              <w:jc w:val="both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Vrijeme trajanja savjetovanja: Savjetovanje je provedeno u periodu od</w:t>
            </w:r>
            <w:r w:rsidR="008F5618">
              <w:rPr>
                <w:sz w:val="22"/>
                <w:szCs w:val="22"/>
              </w:rPr>
              <w:t xml:space="preserve"> 12. travnja do 11</w:t>
            </w:r>
            <w:r w:rsidR="00F5693E">
              <w:rPr>
                <w:sz w:val="22"/>
                <w:szCs w:val="22"/>
              </w:rPr>
              <w:t xml:space="preserve">. </w:t>
            </w:r>
            <w:r w:rsidR="008F5618">
              <w:rPr>
                <w:sz w:val="22"/>
                <w:szCs w:val="22"/>
              </w:rPr>
              <w:t>svibnj</w:t>
            </w:r>
            <w:bookmarkStart w:id="0" w:name="_GoBack"/>
            <w:bookmarkEnd w:id="0"/>
            <w:r w:rsidR="005D5B36">
              <w:rPr>
                <w:sz w:val="22"/>
                <w:szCs w:val="22"/>
              </w:rPr>
              <w:t>a</w:t>
            </w:r>
            <w:r w:rsidR="002B0046">
              <w:rPr>
                <w:sz w:val="22"/>
                <w:szCs w:val="22"/>
              </w:rPr>
              <w:t xml:space="preserve"> </w:t>
            </w:r>
            <w:r w:rsidR="00212B14">
              <w:rPr>
                <w:sz w:val="22"/>
                <w:szCs w:val="22"/>
              </w:rPr>
              <w:t>2023</w:t>
            </w:r>
            <w:r w:rsidRPr="001E0CF6">
              <w:rPr>
                <w:sz w:val="22"/>
                <w:szCs w:val="22"/>
              </w:rPr>
              <w:t>.  godine</w:t>
            </w:r>
          </w:p>
        </w:tc>
      </w:tr>
      <w:tr w:rsidR="00F520E3" w:rsidRPr="003257CB" w:rsidTr="008D0C14">
        <w:trPr>
          <w:trHeight w:val="845"/>
        </w:trPr>
        <w:tc>
          <w:tcPr>
            <w:tcW w:w="3274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Cilj i glavne teme savjetovanja</w:t>
            </w:r>
          </w:p>
        </w:tc>
        <w:tc>
          <w:tcPr>
            <w:tcW w:w="7406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F520E3" w:rsidRPr="001E0CF6" w:rsidRDefault="00F520E3" w:rsidP="00D5637F">
            <w:pPr>
              <w:jc w:val="both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 xml:space="preserve">Osnovni cilj savjetovanja je dobivanje povratnih informacija od zainteresirane javnosti u svezi rješenja predloženih </w:t>
            </w:r>
            <w:r>
              <w:rPr>
                <w:sz w:val="22"/>
                <w:szCs w:val="22"/>
              </w:rPr>
              <w:t>n</w:t>
            </w:r>
            <w:r w:rsidRPr="001E0CF6">
              <w:rPr>
                <w:sz w:val="22"/>
                <w:szCs w:val="22"/>
              </w:rPr>
              <w:t>acrtom</w:t>
            </w:r>
            <w:r>
              <w:rPr>
                <w:sz w:val="22"/>
                <w:szCs w:val="22"/>
              </w:rPr>
              <w:t xml:space="preserve"> prijedloga</w:t>
            </w:r>
            <w:r w:rsidRPr="001E0CF6">
              <w:rPr>
                <w:sz w:val="22"/>
                <w:szCs w:val="22"/>
              </w:rPr>
              <w:t xml:space="preserve"> Odluke </w:t>
            </w:r>
          </w:p>
        </w:tc>
      </w:tr>
    </w:tbl>
    <w:p w:rsidR="00F520E3" w:rsidRPr="003257CB" w:rsidRDefault="00F520E3" w:rsidP="00F520E3">
      <w:pPr>
        <w:jc w:val="center"/>
        <w:rPr>
          <w:sz w:val="20"/>
          <w:szCs w:val="20"/>
        </w:rPr>
      </w:pPr>
    </w:p>
    <w:p w:rsidR="00F520E3" w:rsidRPr="003257CB" w:rsidRDefault="00F520E3" w:rsidP="00F520E3">
      <w:pPr>
        <w:jc w:val="center"/>
        <w:rPr>
          <w:sz w:val="20"/>
          <w:szCs w:val="20"/>
        </w:rPr>
      </w:pPr>
    </w:p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1610"/>
        <w:gridCol w:w="1276"/>
        <w:gridCol w:w="3696"/>
        <w:gridCol w:w="2578"/>
      </w:tblGrid>
      <w:tr w:rsidR="00F520E3" w:rsidRPr="003257CB" w:rsidTr="00F520E3">
        <w:tc>
          <w:tcPr>
            <w:tcW w:w="1520" w:type="dxa"/>
            <w:vAlign w:val="center"/>
          </w:tcPr>
          <w:p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Redni broj</w:t>
            </w:r>
          </w:p>
        </w:tc>
        <w:tc>
          <w:tcPr>
            <w:tcW w:w="1610" w:type="dxa"/>
            <w:vAlign w:val="center"/>
          </w:tcPr>
          <w:p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Naziv dionika (pojedinac, organizacija, institucija)</w:t>
            </w:r>
          </w:p>
        </w:tc>
        <w:tc>
          <w:tcPr>
            <w:tcW w:w="1276" w:type="dxa"/>
            <w:vAlign w:val="center"/>
          </w:tcPr>
          <w:p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Članak na koji se odnosi primjedba/</w:t>
            </w:r>
          </w:p>
          <w:p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prijedlog</w:t>
            </w:r>
          </w:p>
        </w:tc>
        <w:tc>
          <w:tcPr>
            <w:tcW w:w="3696" w:type="dxa"/>
            <w:vAlign w:val="center"/>
          </w:tcPr>
          <w:p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Tekst primjedbe/prijedloga</w:t>
            </w:r>
          </w:p>
        </w:tc>
        <w:tc>
          <w:tcPr>
            <w:tcW w:w="2578" w:type="dxa"/>
            <w:vAlign w:val="center"/>
          </w:tcPr>
          <w:p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B842B6">
              <w:rPr>
                <w:sz w:val="20"/>
                <w:szCs w:val="20"/>
              </w:rPr>
              <w:t>Prihvaćanje/ neprihvaćanje primjedbe ili prijedloga sa obrazloženje</w:t>
            </w:r>
            <w:r w:rsidRPr="001E0CF6">
              <w:rPr>
                <w:sz w:val="22"/>
                <w:szCs w:val="22"/>
              </w:rPr>
              <w:t>m</w:t>
            </w:r>
          </w:p>
        </w:tc>
      </w:tr>
      <w:tr w:rsidR="00F520E3" w:rsidRPr="003257CB" w:rsidTr="00F520E3">
        <w:trPr>
          <w:trHeight w:val="1190"/>
        </w:trPr>
        <w:tc>
          <w:tcPr>
            <w:tcW w:w="1520" w:type="dxa"/>
          </w:tcPr>
          <w:p w:rsidR="00F520E3" w:rsidRPr="003257CB" w:rsidRDefault="00F520E3" w:rsidP="008D0C14">
            <w:pPr>
              <w:jc w:val="center"/>
              <w:rPr>
                <w:sz w:val="20"/>
                <w:szCs w:val="20"/>
              </w:rPr>
            </w:pPr>
          </w:p>
          <w:p w:rsidR="00F520E3" w:rsidRPr="003257CB" w:rsidRDefault="00F520E3" w:rsidP="008D0C14">
            <w:pPr>
              <w:jc w:val="center"/>
              <w:rPr>
                <w:sz w:val="20"/>
                <w:szCs w:val="20"/>
              </w:rPr>
            </w:pPr>
          </w:p>
          <w:p w:rsidR="00F520E3" w:rsidRPr="003257CB" w:rsidRDefault="006D57BB" w:rsidP="008D0C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  <w:p w:rsidR="00F520E3" w:rsidRPr="003257CB" w:rsidRDefault="00F520E3" w:rsidP="008D0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520E3" w:rsidRPr="006D57BB" w:rsidRDefault="00F520E3" w:rsidP="00B508D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F520E3" w:rsidRPr="006D57BB" w:rsidRDefault="00F520E3" w:rsidP="00B508D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96" w:type="dxa"/>
          </w:tcPr>
          <w:p w:rsidR="00F520E3" w:rsidRPr="00D5637F" w:rsidRDefault="00F520E3" w:rsidP="008D0C14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F520E3" w:rsidRPr="00D5637F" w:rsidRDefault="00B508D0" w:rsidP="008D0C14">
            <w:pPr>
              <w:jc w:val="center"/>
              <w:rPr>
                <w:color w:val="FF0000"/>
                <w:sz w:val="20"/>
                <w:szCs w:val="20"/>
              </w:rPr>
            </w:pPr>
            <w:r w:rsidRPr="00B508D0">
              <w:rPr>
                <w:color w:val="000000" w:themeColor="text1"/>
                <w:sz w:val="20"/>
                <w:szCs w:val="20"/>
              </w:rPr>
              <w:t>Nije bilo primjedbi/prijedloga</w:t>
            </w:r>
          </w:p>
        </w:tc>
        <w:tc>
          <w:tcPr>
            <w:tcW w:w="2578" w:type="dxa"/>
          </w:tcPr>
          <w:p w:rsidR="00F520E3" w:rsidRPr="00D5637F" w:rsidRDefault="00F520E3" w:rsidP="00F520E3">
            <w:pPr>
              <w:rPr>
                <w:color w:val="FF0000"/>
                <w:sz w:val="20"/>
                <w:szCs w:val="20"/>
              </w:rPr>
            </w:pPr>
          </w:p>
        </w:tc>
      </w:tr>
    </w:tbl>
    <w:p w:rsidR="00F520E3" w:rsidRPr="003257CB" w:rsidRDefault="00F520E3" w:rsidP="00F520E3">
      <w:pPr>
        <w:jc w:val="both"/>
        <w:rPr>
          <w:sz w:val="20"/>
          <w:szCs w:val="20"/>
        </w:rPr>
      </w:pPr>
    </w:p>
    <w:p w:rsidR="00F520E3" w:rsidRPr="003257CB" w:rsidRDefault="00F520E3" w:rsidP="00F520E3">
      <w:pPr>
        <w:jc w:val="both"/>
        <w:rPr>
          <w:sz w:val="20"/>
          <w:szCs w:val="20"/>
        </w:rPr>
      </w:pPr>
    </w:p>
    <w:p w:rsidR="00F520E3" w:rsidRPr="003257CB" w:rsidRDefault="00F520E3" w:rsidP="00F520E3">
      <w:pPr>
        <w:jc w:val="both"/>
        <w:rPr>
          <w:sz w:val="20"/>
          <w:szCs w:val="20"/>
        </w:rPr>
      </w:pPr>
    </w:p>
    <w:p w:rsidR="00F520E3" w:rsidRPr="003257CB" w:rsidRDefault="00F520E3" w:rsidP="00F520E3">
      <w:pPr>
        <w:jc w:val="both"/>
        <w:rPr>
          <w:sz w:val="20"/>
          <w:szCs w:val="20"/>
        </w:rPr>
      </w:pPr>
    </w:p>
    <w:p w:rsidR="00F520E3" w:rsidRPr="003257CB" w:rsidRDefault="00F520E3" w:rsidP="00F520E3">
      <w:pPr>
        <w:jc w:val="both"/>
      </w:pPr>
    </w:p>
    <w:p w:rsidR="00F520E3" w:rsidRPr="003257CB" w:rsidRDefault="00F520E3" w:rsidP="00F520E3">
      <w:pPr>
        <w:jc w:val="both"/>
      </w:pPr>
    </w:p>
    <w:p w:rsidR="00F520E3" w:rsidRPr="003257CB" w:rsidRDefault="00F520E3" w:rsidP="00F520E3">
      <w:pPr>
        <w:jc w:val="both"/>
      </w:pPr>
    </w:p>
    <w:p w:rsidR="00F520E3" w:rsidRPr="003257CB" w:rsidRDefault="00F520E3" w:rsidP="00F520E3">
      <w:pPr>
        <w:jc w:val="both"/>
      </w:pPr>
    </w:p>
    <w:p w:rsidR="00F520E3" w:rsidRDefault="00F520E3" w:rsidP="00F520E3">
      <w:pPr>
        <w:jc w:val="both"/>
      </w:pPr>
    </w:p>
    <w:p w:rsidR="00F520E3" w:rsidRDefault="00F520E3" w:rsidP="00F520E3">
      <w:pPr>
        <w:jc w:val="both"/>
      </w:pPr>
    </w:p>
    <w:p w:rsidR="00F520E3" w:rsidRDefault="00F520E3" w:rsidP="00F520E3">
      <w:pPr>
        <w:jc w:val="both"/>
      </w:pPr>
    </w:p>
    <w:p w:rsidR="00F520E3" w:rsidRDefault="00F520E3" w:rsidP="00F520E3">
      <w:pPr>
        <w:jc w:val="both"/>
      </w:pPr>
    </w:p>
    <w:p w:rsidR="00F520E3" w:rsidRDefault="00F520E3" w:rsidP="00F520E3">
      <w:pPr>
        <w:jc w:val="both"/>
      </w:pPr>
    </w:p>
    <w:p w:rsidR="00F520E3" w:rsidRDefault="00F520E3" w:rsidP="00F520E3">
      <w:pPr>
        <w:jc w:val="both"/>
      </w:pPr>
    </w:p>
    <w:p w:rsidR="00F520E3" w:rsidRDefault="00F520E3" w:rsidP="00F520E3">
      <w:pPr>
        <w:jc w:val="both"/>
      </w:pPr>
    </w:p>
    <w:p w:rsidR="00F520E3" w:rsidRDefault="00F520E3" w:rsidP="00F520E3">
      <w:pPr>
        <w:jc w:val="both"/>
      </w:pPr>
    </w:p>
    <w:p w:rsidR="00F520E3" w:rsidRDefault="00F520E3" w:rsidP="00F520E3">
      <w:pPr>
        <w:jc w:val="both"/>
      </w:pPr>
    </w:p>
    <w:p w:rsidR="00F520E3" w:rsidRDefault="00F520E3" w:rsidP="00F520E3">
      <w:pPr>
        <w:jc w:val="both"/>
      </w:pPr>
    </w:p>
    <w:p w:rsidR="00F520E3" w:rsidRDefault="00F520E3" w:rsidP="00F520E3">
      <w:pPr>
        <w:jc w:val="both"/>
      </w:pPr>
    </w:p>
    <w:p w:rsidR="00F520E3" w:rsidRDefault="00F520E3" w:rsidP="00F520E3"/>
    <w:p w:rsidR="00F520E3" w:rsidRDefault="00F520E3" w:rsidP="00F520E3"/>
    <w:p w:rsidR="00F520E3" w:rsidRDefault="00F520E3" w:rsidP="00F520E3"/>
    <w:p w:rsidR="00F520E3" w:rsidRDefault="00F520E3" w:rsidP="00F520E3"/>
    <w:p w:rsidR="00F520E3" w:rsidRDefault="00F520E3" w:rsidP="00F520E3"/>
    <w:p w:rsidR="006E6CC2" w:rsidRDefault="006E6CC2"/>
    <w:sectPr w:rsidR="006E6CC2" w:rsidSect="00FD4A8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0E3"/>
    <w:rsid w:val="00212B14"/>
    <w:rsid w:val="002B0046"/>
    <w:rsid w:val="003008D3"/>
    <w:rsid w:val="00413D67"/>
    <w:rsid w:val="004300CD"/>
    <w:rsid w:val="004412C4"/>
    <w:rsid w:val="005C7B0E"/>
    <w:rsid w:val="005D5B36"/>
    <w:rsid w:val="006D57BB"/>
    <w:rsid w:val="006D5B3A"/>
    <w:rsid w:val="006E6CC2"/>
    <w:rsid w:val="007A401F"/>
    <w:rsid w:val="00811DC5"/>
    <w:rsid w:val="0087009F"/>
    <w:rsid w:val="008E4506"/>
    <w:rsid w:val="008F5618"/>
    <w:rsid w:val="00970BEB"/>
    <w:rsid w:val="00AB6AF3"/>
    <w:rsid w:val="00B508D0"/>
    <w:rsid w:val="00B82E68"/>
    <w:rsid w:val="00B97CC0"/>
    <w:rsid w:val="00C319BF"/>
    <w:rsid w:val="00D42FF4"/>
    <w:rsid w:val="00D4461C"/>
    <w:rsid w:val="00D5637F"/>
    <w:rsid w:val="00F520E3"/>
    <w:rsid w:val="00F5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FB83C8-3D88-4F4F-BB6E-F5A93C994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008D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008D3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detaildescription">
    <w:name w:val="detaildescription"/>
    <w:basedOn w:val="Normal"/>
    <w:uiPriority w:val="99"/>
    <w:semiHidden/>
    <w:rsid w:val="004300CD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3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Tehnološki Park</cp:lastModifiedBy>
  <cp:revision>23</cp:revision>
  <cp:lastPrinted>2018-06-04T10:30:00Z</cp:lastPrinted>
  <dcterms:created xsi:type="dcterms:W3CDTF">2018-06-26T10:11:00Z</dcterms:created>
  <dcterms:modified xsi:type="dcterms:W3CDTF">2023-05-12T11:17:00Z</dcterms:modified>
</cp:coreProperties>
</file>