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A3748" w14:textId="77777777" w:rsidR="003C20ED" w:rsidRDefault="003C20ED" w:rsidP="003C20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noProof/>
          <w:lang w:eastAsia="hr-HR"/>
        </w:rPr>
        <w:drawing>
          <wp:inline distT="0" distB="0" distL="0" distR="0" wp14:anchorId="3032574A" wp14:editId="164B73AC">
            <wp:extent cx="3209925" cy="190500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278F1D" w14:textId="77777777" w:rsidR="003C20ED" w:rsidRPr="008D6889" w:rsidRDefault="003C20ED" w:rsidP="003C2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688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GRADONAČELNIK</w:t>
      </w:r>
    </w:p>
    <w:p w14:paraId="29AA09BA" w14:textId="4C991781" w:rsidR="003C20ED" w:rsidRPr="00366DED" w:rsidRDefault="00EF3C7B" w:rsidP="003C2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6DED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61</w:t>
      </w:r>
      <w:r w:rsidR="003761FA" w:rsidRPr="00366DED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366DED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1D4591" w:rsidRPr="00366DED">
        <w:rPr>
          <w:rFonts w:ascii="Times New Roman" w:eastAsia="Times New Roman" w:hAnsi="Times New Roman" w:cs="Times New Roman"/>
          <w:sz w:val="24"/>
          <w:szCs w:val="24"/>
          <w:lang w:eastAsia="hr-HR"/>
        </w:rPr>
        <w:t>23</w:t>
      </w:r>
      <w:r w:rsidR="00E53F8D" w:rsidRPr="00366DED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3761FA" w:rsidRPr="00366DED"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</w:p>
    <w:p w14:paraId="7B43F544" w14:textId="4D70E139" w:rsidR="003C20ED" w:rsidRPr="00366DED" w:rsidRDefault="00EF3C7B" w:rsidP="003C20ED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</w:pPr>
      <w:r w:rsidRPr="00366DE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 xml:space="preserve">URBROJ: </w:t>
      </w:r>
      <w:r w:rsidR="001D4591" w:rsidRPr="00366DE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>2196-4-2-2</w:t>
      </w:r>
      <w:r w:rsidR="003761FA" w:rsidRPr="00366DE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>3</w:t>
      </w:r>
      <w:r w:rsidR="001D4591" w:rsidRPr="00366DE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>-</w:t>
      </w:r>
      <w:r w:rsidR="003761FA" w:rsidRPr="00366DE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>41</w:t>
      </w:r>
    </w:p>
    <w:p w14:paraId="79252397" w14:textId="0DA55EDB" w:rsidR="003C20ED" w:rsidRPr="007830C0" w:rsidRDefault="00D50DA3" w:rsidP="003C20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Vinkovci, </w:t>
      </w:r>
      <w:r w:rsidR="000222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29</w:t>
      </w:r>
      <w:r w:rsidR="007A2C41" w:rsidRPr="00783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 </w:t>
      </w:r>
      <w:r w:rsidR="001D4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rujna</w:t>
      </w:r>
      <w:r w:rsidR="007A2C41" w:rsidRPr="00783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E53F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20</w:t>
      </w:r>
      <w:r w:rsidR="001D4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23</w:t>
      </w:r>
      <w:r w:rsidR="003C20ED" w:rsidRPr="00783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="007A2C41" w:rsidRPr="00783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godine</w:t>
      </w:r>
    </w:p>
    <w:p w14:paraId="492AD78A" w14:textId="77777777" w:rsidR="00EC625D" w:rsidRDefault="003C20ED" w:rsidP="00EC6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6889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71A7E850" w14:textId="2A42426C" w:rsidR="001D4591" w:rsidRPr="00366DED" w:rsidRDefault="001D4591" w:rsidP="000222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6DED">
        <w:rPr>
          <w:rFonts w:ascii="Times New Roman" w:hAnsi="Times New Roman" w:cs="Times New Roman"/>
          <w:sz w:val="24"/>
          <w:szCs w:val="24"/>
        </w:rPr>
        <w:t xml:space="preserve">Temeljem članaka 4. i 7. Zakona o kulturnim vijećima i financiranju javnih potreba u kulturi (NN 83/22), članka 20. Zakona o tehničkoj kulturi (NN 76/93, 11/94 i 38/09), članka 57. Statuta Grada Vinkovaca („Službeni glasnik“ Grada Vinkovaca br. 2/21) te sukladno odredbama Pravilnika o financiranju javnih potreba Grada Vinkovaca („Službeni glasnik“ Grada Vinkovaca </w:t>
      </w:r>
      <w:r w:rsidR="00F61AEA">
        <w:rPr>
          <w:rFonts w:ascii="Times New Roman" w:hAnsi="Times New Roman" w:cs="Times New Roman"/>
          <w:sz w:val="24"/>
          <w:szCs w:val="24"/>
        </w:rPr>
        <w:t>6/23</w:t>
      </w:r>
      <w:r w:rsidRPr="00366DED">
        <w:rPr>
          <w:rFonts w:ascii="Times New Roman" w:hAnsi="Times New Roman" w:cs="Times New Roman"/>
          <w:sz w:val="24"/>
          <w:szCs w:val="24"/>
        </w:rPr>
        <w:t>) Gradonačelnik Grada Vinkovaca objavljuje</w:t>
      </w:r>
    </w:p>
    <w:p w14:paraId="701BBE62" w14:textId="77777777" w:rsidR="001D4591" w:rsidRPr="00366DED" w:rsidRDefault="001D4591" w:rsidP="000222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94020E" w14:textId="77777777" w:rsidR="001D4591" w:rsidRPr="000D30E8" w:rsidRDefault="001D4591" w:rsidP="000222C2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rPr>
          <w:color w:val="212529"/>
          <w:sz w:val="28"/>
          <w:szCs w:val="28"/>
        </w:rPr>
      </w:pPr>
      <w:r w:rsidRPr="000D30E8">
        <w:rPr>
          <w:rStyle w:val="Naglaeno"/>
          <w:color w:val="212529"/>
          <w:sz w:val="28"/>
          <w:szCs w:val="28"/>
        </w:rPr>
        <w:t>Javni poziv</w:t>
      </w:r>
    </w:p>
    <w:p w14:paraId="421FB82A" w14:textId="4E3161A6" w:rsidR="001D4591" w:rsidRPr="000D30E8" w:rsidRDefault="001D4591" w:rsidP="000222C2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rPr>
          <w:color w:val="212529"/>
          <w:sz w:val="28"/>
          <w:szCs w:val="28"/>
        </w:rPr>
      </w:pPr>
      <w:r w:rsidRPr="000D30E8">
        <w:rPr>
          <w:rStyle w:val="Naglaeno"/>
          <w:color w:val="212529"/>
          <w:sz w:val="28"/>
          <w:szCs w:val="28"/>
        </w:rPr>
        <w:t>za dodjelu financijskih potpora programima u području kulture i tehničke kulture grada Vinkovaca za 2024. godinu</w:t>
      </w:r>
    </w:p>
    <w:p w14:paraId="38AEE1C5" w14:textId="77777777" w:rsidR="003C20ED" w:rsidRPr="000D30E8" w:rsidRDefault="003C20ED" w:rsidP="000222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00813217" w14:textId="5A89A242" w:rsidR="001D4591" w:rsidRPr="000D30E8" w:rsidRDefault="001D4591" w:rsidP="000222C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hr-HR"/>
        </w:rPr>
        <w:t>I.</w:t>
      </w:r>
      <w:r w:rsidR="00366DE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hr-HR"/>
        </w:rPr>
        <w:tab/>
      </w:r>
    </w:p>
    <w:p w14:paraId="776B420B" w14:textId="4E1148BA" w:rsidR="001D4591" w:rsidRPr="000D30E8" w:rsidRDefault="001D4591" w:rsidP="000222C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Programom javnih potreba u kulturi i tehničkoj </w:t>
      </w:r>
      <w:r w:rsidRPr="002520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kulturi </w:t>
      </w:r>
      <w:r w:rsidR="00053F89" w:rsidRPr="002520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G</w:t>
      </w:r>
      <w:r w:rsidRPr="002520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rada Vinkovaca </w:t>
      </w:r>
      <w:r w:rsidRPr="000D30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za 2024. godinu</w:t>
      </w:r>
      <w:r w:rsidR="00053F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 (u daljnjem tekstu: Program) </w:t>
      </w:r>
      <w:r w:rsidRPr="000D30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definirana su prioritetna područja koja su obuhvaćena Javnim pozivom</w:t>
      </w:r>
      <w:r w:rsidR="00053F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 za dodjelu financijskih potpora programima u području kulture i tehničke kulture grada Vinkovaca za 2024. godinu (u daljnjem tekstu: Javni poziv).</w:t>
      </w:r>
    </w:p>
    <w:p w14:paraId="68D187D9" w14:textId="4FB16475" w:rsidR="001D4591" w:rsidRPr="000D30E8" w:rsidRDefault="001D4591" w:rsidP="000222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 xml:space="preserve">Javne potrebe u kulturi i tehničkoj kulturi su programi, projekti, kulturne djelatnosti i manifestacije od </w:t>
      </w:r>
      <w:r w:rsidRPr="002520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interesa za </w:t>
      </w:r>
      <w:r w:rsidR="004665B0" w:rsidRPr="00252050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Pr="002520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 Vinkovce </w:t>
      </w:r>
      <w:r w:rsidRPr="000D30E8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 xml:space="preserve">koje Grad Programom utvrdi kao svoje javne potrebe, a za koje se sredstva osiguravaju iz </w:t>
      </w:r>
      <w:r w:rsidR="00053F89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>P</w:t>
      </w:r>
      <w:r w:rsidRPr="000D30E8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>roračuna Grada Vinkovaca. </w:t>
      </w:r>
    </w:p>
    <w:p w14:paraId="49556BC5" w14:textId="01C961FC" w:rsidR="001D4591" w:rsidRPr="000D30E8" w:rsidRDefault="001D4591" w:rsidP="000222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U </w:t>
      </w:r>
      <w:r w:rsidR="00997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P</w:t>
      </w:r>
      <w:r w:rsidRPr="000D30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rojekcijama </w:t>
      </w:r>
      <w:r w:rsidR="00997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P</w:t>
      </w:r>
      <w:r w:rsidRPr="000D30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roračuna </w:t>
      </w:r>
      <w:r w:rsidR="00997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G</w:t>
      </w:r>
      <w:r w:rsidRPr="000D30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rada Vinkovaca koje su planirane za razdoblje od 202</w:t>
      </w:r>
      <w:r w:rsidR="00997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4</w:t>
      </w:r>
      <w:r w:rsidRPr="000D30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.-202</w:t>
      </w:r>
      <w:r w:rsidR="00997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5</w:t>
      </w:r>
      <w:r w:rsidRPr="000D30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. godine, osigurana su okvirna sredstva za financiranje javnih potreba u kulturi i tehničkoj kulturi grada Vinkovaca za 2024. godinu, a namijenjena su potpori programima i projektima, aktivnostima i manifestacijama u kulturi </w:t>
      </w:r>
      <w:r w:rsidRPr="002520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od interesa za </w:t>
      </w:r>
      <w:r w:rsidR="002520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G</w:t>
      </w:r>
      <w:r w:rsidRPr="002520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rad Vinkovce, koja se dodjeljuju na temelju provedenog </w:t>
      </w:r>
      <w:r w:rsidR="00053F89" w:rsidRPr="002520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J</w:t>
      </w:r>
      <w:r w:rsidRPr="002520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avnog poziva koji se objavljuje na mrežnim stranicama </w:t>
      </w:r>
      <w:r w:rsidRPr="000D30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Grada Vinkovaca.</w:t>
      </w:r>
    </w:p>
    <w:p w14:paraId="6D143988" w14:textId="77777777" w:rsidR="001D4591" w:rsidRPr="000D30E8" w:rsidRDefault="001D4591" w:rsidP="000222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> </w:t>
      </w:r>
    </w:p>
    <w:p w14:paraId="3BF015DC" w14:textId="2BDBC0BD" w:rsidR="001D4591" w:rsidRPr="000D30E8" w:rsidRDefault="00053F89" w:rsidP="000222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ab/>
      </w:r>
      <w:r w:rsidR="001D4591" w:rsidRPr="000D30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Javnim pozivom definiraju se područja javnih potreba u kulturi i tehničkoj kulturi, prioriteti i ciljevi, postupak dodjele financijskih sredstava, uvjeti i kriteriji za dodjelu financijskih sredstava, način prijave, rokovi, postupak objave rezultata, postupak podnošenja prigovora, postupanje s prijavama nakon provedbe Javnog poziva, postupak ugovaranja odobrenih sredstava, način korištenja odobrenih sredstava, način izvještavanja te praćenja </w:t>
      </w:r>
      <w:r w:rsidR="001D4591" w:rsidRPr="000D30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lastRenderedPageBreak/>
        <w:t xml:space="preserve">korištenja sredstava sukladno Zakonu o kulturnim vijećima i financiranju javnih potreba u </w:t>
      </w:r>
      <w:r w:rsidR="001D4591" w:rsidRPr="002520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kulturi</w:t>
      </w:r>
      <w:r w:rsidR="00252050" w:rsidRPr="002520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</w:p>
    <w:p w14:paraId="048371B7" w14:textId="77777777" w:rsidR="001D4591" w:rsidRPr="000D30E8" w:rsidRDefault="001D4591" w:rsidP="000222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> </w:t>
      </w:r>
    </w:p>
    <w:p w14:paraId="41AE3653" w14:textId="77777777" w:rsidR="001D4591" w:rsidRPr="000D30E8" w:rsidRDefault="001D4591" w:rsidP="000222C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hr-HR"/>
        </w:rPr>
        <w:t>II.</w:t>
      </w:r>
    </w:p>
    <w:p w14:paraId="5366D482" w14:textId="45CB1876" w:rsidR="001D4591" w:rsidRPr="000D30E8" w:rsidRDefault="001D4591" w:rsidP="000222C2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 xml:space="preserve">Sukladno Zakonu o kulturnim vijećima i financiranju javnih potreba u kulturi, Zakonu o tehničkoj kulturi te </w:t>
      </w:r>
      <w:r w:rsidRPr="002520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kriterijima za vrednovanje programa, u Javni poziv </w:t>
      </w:r>
      <w:r w:rsidRPr="000D30E8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>uvrstit će se:</w:t>
      </w:r>
    </w:p>
    <w:p w14:paraId="2AF36E92" w14:textId="1B763BD7" w:rsidR="001D4591" w:rsidRPr="00252050" w:rsidRDefault="001D4591" w:rsidP="000222C2">
      <w:pPr>
        <w:numPr>
          <w:ilvl w:val="0"/>
          <w:numId w:val="7"/>
        </w:numPr>
        <w:shd w:val="clear" w:color="auto" w:fill="FFFFFF"/>
        <w:spacing w:after="0"/>
        <w:ind w:left="726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 xml:space="preserve">programi organizacija i manifestacija u kulturi od posebnog </w:t>
      </w:r>
      <w:r w:rsidRPr="002520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interesa za Grad </w:t>
      </w:r>
      <w:r w:rsidR="006F5141" w:rsidRPr="0025205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52050">
        <w:rPr>
          <w:rFonts w:ascii="Times New Roman" w:eastAsia="Times New Roman" w:hAnsi="Times New Roman" w:cs="Times New Roman"/>
          <w:sz w:val="24"/>
          <w:szCs w:val="24"/>
          <w:lang w:eastAsia="hr-HR"/>
        </w:rPr>
        <w:t>Vinkovce,</w:t>
      </w:r>
    </w:p>
    <w:p w14:paraId="57E5ADBB" w14:textId="77777777" w:rsidR="001D4591" w:rsidRPr="00252050" w:rsidRDefault="001D4591" w:rsidP="000222C2">
      <w:pPr>
        <w:numPr>
          <w:ilvl w:val="0"/>
          <w:numId w:val="7"/>
        </w:numPr>
        <w:shd w:val="clear" w:color="auto" w:fill="FFFFFF"/>
        <w:spacing w:after="0"/>
        <w:ind w:left="726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2050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programi udruga i drugih organizacija u kulturi i tehničkoj kulturi,</w:t>
      </w:r>
    </w:p>
    <w:p w14:paraId="2146BED8" w14:textId="77777777" w:rsidR="001D4591" w:rsidRPr="000D30E8" w:rsidRDefault="001D4591" w:rsidP="000222C2">
      <w:pPr>
        <w:numPr>
          <w:ilvl w:val="0"/>
          <w:numId w:val="7"/>
        </w:numPr>
        <w:shd w:val="clear" w:color="auto" w:fill="FFFFFF"/>
        <w:spacing w:after="0"/>
        <w:ind w:left="726" w:firstLine="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>programi arhivske djelatnosti</w:t>
      </w:r>
    </w:p>
    <w:p w14:paraId="32142B21" w14:textId="77777777" w:rsidR="001D4591" w:rsidRPr="000D30E8" w:rsidRDefault="001D4591" w:rsidP="000222C2">
      <w:pPr>
        <w:numPr>
          <w:ilvl w:val="0"/>
          <w:numId w:val="7"/>
        </w:numPr>
        <w:shd w:val="clear" w:color="auto" w:fill="FFFFFF"/>
        <w:spacing w:after="0"/>
        <w:ind w:left="726" w:firstLine="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>programi muzejsko-galerijske i likovne djelatnosti,</w:t>
      </w:r>
    </w:p>
    <w:p w14:paraId="4AC74F7A" w14:textId="77777777" w:rsidR="001D4591" w:rsidRPr="000D30E8" w:rsidRDefault="001D4591" w:rsidP="000222C2">
      <w:pPr>
        <w:numPr>
          <w:ilvl w:val="0"/>
          <w:numId w:val="7"/>
        </w:numPr>
        <w:shd w:val="clear" w:color="auto" w:fill="FFFFFF"/>
        <w:spacing w:after="0"/>
        <w:ind w:left="726" w:firstLine="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>programi kazališne i glazbeno-scenske djelatnosti,</w:t>
      </w:r>
    </w:p>
    <w:p w14:paraId="5B40E7E4" w14:textId="21E259D6" w:rsidR="001D4591" w:rsidRPr="000D30E8" w:rsidRDefault="001D4591" w:rsidP="000222C2">
      <w:pPr>
        <w:numPr>
          <w:ilvl w:val="0"/>
          <w:numId w:val="7"/>
        </w:numPr>
        <w:shd w:val="clear" w:color="auto" w:fill="FFFFFF"/>
        <w:spacing w:after="0"/>
        <w:ind w:left="726" w:firstLine="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 xml:space="preserve">programi knjižnične djelatnosti, izdavanje knjiga i časopisa u kulturi te ostali </w:t>
      </w:r>
      <w:r w:rsidR="006F5141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ab/>
      </w:r>
      <w:r w:rsidRPr="000D30E8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>programi u knjižnoj i nakladničkoj djelatnosti,</w:t>
      </w:r>
    </w:p>
    <w:p w14:paraId="640CF73C" w14:textId="039D1919" w:rsidR="001D4591" w:rsidRPr="000D30E8" w:rsidRDefault="001D4591" w:rsidP="000222C2">
      <w:pPr>
        <w:numPr>
          <w:ilvl w:val="0"/>
          <w:numId w:val="7"/>
        </w:numPr>
        <w:shd w:val="clear" w:color="auto" w:fill="FFFFFF"/>
        <w:spacing w:after="0"/>
        <w:ind w:left="726" w:firstLine="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 xml:space="preserve">znanstveno-istraživački skupovi i popratna izdanja na području kulture i </w:t>
      </w:r>
      <w:r w:rsidR="006F5141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ab/>
      </w:r>
      <w:r w:rsidRPr="000D30E8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>tehničke kulture,</w:t>
      </w:r>
    </w:p>
    <w:p w14:paraId="607597BB" w14:textId="77777777" w:rsidR="001D4591" w:rsidRPr="000D30E8" w:rsidRDefault="001D4591" w:rsidP="000222C2">
      <w:pPr>
        <w:numPr>
          <w:ilvl w:val="0"/>
          <w:numId w:val="7"/>
        </w:numPr>
        <w:shd w:val="clear" w:color="auto" w:fill="FFFFFF"/>
        <w:spacing w:after="0"/>
        <w:ind w:left="726" w:firstLine="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>programi filmske i audiovizualne djelatnosti,</w:t>
      </w:r>
    </w:p>
    <w:p w14:paraId="1A4AC018" w14:textId="77777777" w:rsidR="001D4591" w:rsidRPr="000D30E8" w:rsidRDefault="001D4591" w:rsidP="000222C2">
      <w:pPr>
        <w:numPr>
          <w:ilvl w:val="0"/>
          <w:numId w:val="7"/>
        </w:numPr>
        <w:shd w:val="clear" w:color="auto" w:fill="FFFFFF"/>
        <w:spacing w:after="0"/>
        <w:ind w:left="726" w:firstLine="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>kulturno-umjetničko stvaralaštvo</w:t>
      </w:r>
    </w:p>
    <w:p w14:paraId="40B8266B" w14:textId="77777777" w:rsidR="001D4591" w:rsidRPr="000D30E8" w:rsidRDefault="001D4591" w:rsidP="000222C2">
      <w:pPr>
        <w:numPr>
          <w:ilvl w:val="0"/>
          <w:numId w:val="7"/>
        </w:numPr>
        <w:shd w:val="clear" w:color="auto" w:fill="FFFFFF"/>
        <w:spacing w:after="0"/>
        <w:ind w:left="726" w:firstLine="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>programi koji promiču kulturu mladih i novih medijskih kultura,</w:t>
      </w:r>
    </w:p>
    <w:p w14:paraId="73A6BE92" w14:textId="77777777" w:rsidR="001D4591" w:rsidRPr="000D30E8" w:rsidRDefault="001D4591" w:rsidP="000222C2">
      <w:pPr>
        <w:numPr>
          <w:ilvl w:val="0"/>
          <w:numId w:val="7"/>
        </w:numPr>
        <w:shd w:val="clear" w:color="auto" w:fill="FFFFFF"/>
        <w:spacing w:after="0"/>
        <w:ind w:left="726" w:firstLine="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>dramski, glazbeni, likovni i drugi programi s područja kulture,</w:t>
      </w:r>
    </w:p>
    <w:p w14:paraId="44791DF1" w14:textId="77777777" w:rsidR="000F760F" w:rsidRDefault="001D4591" w:rsidP="000F760F">
      <w:pPr>
        <w:numPr>
          <w:ilvl w:val="0"/>
          <w:numId w:val="7"/>
        </w:numPr>
        <w:shd w:val="clear" w:color="auto" w:fill="FFFFFF"/>
        <w:spacing w:after="0"/>
        <w:ind w:left="726" w:firstLine="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 xml:space="preserve">programi međugradske, međužupanijske, međuregionalne i međunarodne </w:t>
      </w:r>
      <w:r w:rsidR="00906097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 xml:space="preserve">   </w:t>
      </w:r>
      <w:r w:rsidR="006F5141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ab/>
      </w:r>
      <w:r w:rsidRPr="000D30E8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>suradnje</w:t>
      </w:r>
      <w:r w:rsidR="000F760F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>,</w:t>
      </w:r>
    </w:p>
    <w:p w14:paraId="1DDD8522" w14:textId="6FDDEF73" w:rsidR="000F760F" w:rsidRDefault="000F760F" w:rsidP="000F760F">
      <w:pPr>
        <w:numPr>
          <w:ilvl w:val="0"/>
          <w:numId w:val="7"/>
        </w:numPr>
        <w:shd w:val="clear" w:color="auto" w:fill="FFFFFF"/>
        <w:spacing w:after="0"/>
        <w:ind w:left="726" w:firstLine="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</w:pPr>
      <w:bookmarkStart w:id="0" w:name="_Hlk146697150"/>
      <w:r w:rsidRPr="000F760F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>poticanjem i promicanjem tehničke kulture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>,</w:t>
      </w:r>
    </w:p>
    <w:p w14:paraId="5125975E" w14:textId="30380F48" w:rsidR="000F760F" w:rsidRDefault="000F760F" w:rsidP="000F760F">
      <w:pPr>
        <w:numPr>
          <w:ilvl w:val="0"/>
          <w:numId w:val="7"/>
        </w:numPr>
        <w:shd w:val="clear" w:color="auto" w:fill="FFFFFF"/>
        <w:spacing w:after="0"/>
        <w:ind w:left="726" w:firstLine="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</w:pPr>
      <w:r w:rsidRPr="000F760F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 xml:space="preserve">programima odgoja, obrazovanja i osposobljavanja djece i mladeži za stjecanje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ab/>
      </w:r>
      <w:r w:rsidRPr="000F760F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 xml:space="preserve">tehničkih, tehnoloških i informatičkih znanja i vještina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>,</w:t>
      </w:r>
    </w:p>
    <w:p w14:paraId="6464251D" w14:textId="77777777" w:rsidR="000F760F" w:rsidRDefault="000F760F" w:rsidP="000F760F">
      <w:pPr>
        <w:numPr>
          <w:ilvl w:val="0"/>
          <w:numId w:val="7"/>
        </w:numPr>
        <w:shd w:val="clear" w:color="auto" w:fill="FFFFFF"/>
        <w:spacing w:after="0"/>
        <w:ind w:left="726" w:firstLine="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</w:pPr>
      <w:r w:rsidRPr="000F760F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 xml:space="preserve">specifičnim programima odgoja, obrazovanja i osposobljavanja djece i mladeži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ab/>
      </w:r>
      <w:r w:rsidRPr="000F760F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 xml:space="preserve">za stjecanje tehničkih, tehnoloških i informatičkih znanja i vještina koji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ab/>
      </w:r>
      <w:r w:rsidRPr="000F760F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>obuhvaćaju djecu s posebnim potrebama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>,</w:t>
      </w:r>
    </w:p>
    <w:p w14:paraId="221FBF88" w14:textId="77777777" w:rsidR="000F760F" w:rsidRDefault="000F760F" w:rsidP="000F760F">
      <w:pPr>
        <w:numPr>
          <w:ilvl w:val="0"/>
          <w:numId w:val="7"/>
        </w:numPr>
        <w:shd w:val="clear" w:color="auto" w:fill="FFFFFF"/>
        <w:spacing w:after="0"/>
        <w:ind w:left="726" w:firstLine="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</w:pPr>
      <w:r w:rsidRPr="000F760F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 xml:space="preserve">programima prekvalifikacije i dokvalifikacije djelatnika i programima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ab/>
      </w:r>
      <w:r w:rsidRPr="000F760F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>organiziranja inventivnog rada</w:t>
      </w:r>
    </w:p>
    <w:p w14:paraId="3FC4BEF3" w14:textId="77777777" w:rsidR="000F760F" w:rsidRDefault="000F760F" w:rsidP="000F760F">
      <w:pPr>
        <w:numPr>
          <w:ilvl w:val="0"/>
          <w:numId w:val="7"/>
        </w:numPr>
        <w:shd w:val="clear" w:color="auto" w:fill="FFFFFF"/>
        <w:spacing w:after="0"/>
        <w:ind w:left="726" w:firstLine="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</w:pPr>
      <w:r w:rsidRPr="000F760F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>organiziranjem promaknuća tehnoloških inovacija (izložbi, sajmova i sl.),</w:t>
      </w:r>
    </w:p>
    <w:p w14:paraId="0DB7CC9A" w14:textId="79DE526E" w:rsidR="000F760F" w:rsidRPr="000F760F" w:rsidRDefault="000F760F" w:rsidP="000F760F">
      <w:pPr>
        <w:numPr>
          <w:ilvl w:val="0"/>
          <w:numId w:val="7"/>
        </w:numPr>
        <w:shd w:val="clear" w:color="auto" w:fill="FFFFFF"/>
        <w:spacing w:after="0"/>
        <w:ind w:left="726" w:firstLine="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</w:pPr>
      <w:r w:rsidRPr="000F760F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 xml:space="preserve">nabavkom opreme i održavanjem objekata tehničke kulture od interesa za Grad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ab/>
      </w:r>
      <w:r w:rsidRPr="000F760F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>Vinkovce.</w:t>
      </w:r>
    </w:p>
    <w:bookmarkEnd w:id="0"/>
    <w:p w14:paraId="4AD82F9F" w14:textId="77777777" w:rsidR="001D4591" w:rsidRPr="000D30E8" w:rsidRDefault="001D4591" w:rsidP="000222C2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> </w:t>
      </w:r>
    </w:p>
    <w:p w14:paraId="62A7B489" w14:textId="77777777" w:rsidR="001D4591" w:rsidRPr="000D30E8" w:rsidRDefault="001D4591" w:rsidP="000222C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III.</w:t>
      </w:r>
    </w:p>
    <w:p w14:paraId="56C5DA70" w14:textId="5FC016FD" w:rsidR="001D4591" w:rsidRPr="004665B0" w:rsidRDefault="001D4591" w:rsidP="000222C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>Pravo podnošenja prijedloga za dodjelu sredstava iz Javnog poziva imaju udruge, ustanove (osim ustanova kojima je Grad osnivač), pravne i fizičke osobe s različitim programima iz područja kulture i tehničke kulture s područja grada Vinkovaca.</w:t>
      </w:r>
      <w:r w:rsidR="004665B0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 xml:space="preserve"> </w:t>
      </w:r>
      <w:r w:rsidR="004665B0" w:rsidRPr="002520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Iznimno od ovoga, može se prijaviti i udruga koja sjedište ima izvan područja grada Vinkovaca uz uvjet da će korisnici prijavljenog programa/projekta biti s područja grada. </w:t>
      </w:r>
    </w:p>
    <w:p w14:paraId="7F59DF63" w14:textId="46BCA76C" w:rsidR="001D4591" w:rsidRPr="000D30E8" w:rsidRDefault="001D4591" w:rsidP="000222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 xml:space="preserve">Prijavu projekta na Javni poziv može podnijeti udruga upisana u Registar udruga </w:t>
      </w:r>
      <w:r w:rsidR="002376C3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 xml:space="preserve">odnosno drugi odgovarajući registar </w:t>
      </w:r>
      <w:r w:rsidRPr="000D30E8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>i</w:t>
      </w:r>
      <w:r w:rsidR="002376C3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 xml:space="preserve"> u</w:t>
      </w:r>
      <w:r w:rsidRPr="000D30E8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 xml:space="preserve"> Registar neprofitnih organizacija, odnosno druge pravne i fizičke osobe čija temeljna svrha nije stjecanje dobiti te su kao takve i registrirane u odgovarajućem Registru. </w:t>
      </w:r>
    </w:p>
    <w:p w14:paraId="35DBDDF7" w14:textId="3AE5D801" w:rsidR="001D4591" w:rsidRPr="000D30E8" w:rsidRDefault="001D4591" w:rsidP="000222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lastRenderedPageBreak/>
        <w:t>Svi prijavitelji u svojim temeljnim aktima moraju biti opredijeljeni za obavljanje djelatnosti i aktivnosti koje su predmet financiranja te moraju promicati ciljeve i uvjerenja koja nisu protivna Ustavu i zakonu. Udruge moraju imati Statute usklađene sa Zakonom o udrugama (NN 74/14, 70/17</w:t>
      </w:r>
      <w:r w:rsidR="004665B0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 xml:space="preserve">, </w:t>
      </w:r>
      <w:r w:rsidRPr="000D30E8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>98/19</w:t>
      </w:r>
      <w:r w:rsidR="004665B0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 xml:space="preserve"> i 151/22</w:t>
      </w:r>
      <w:r w:rsidRPr="000D30E8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>).</w:t>
      </w:r>
    </w:p>
    <w:p w14:paraId="4EDF1017" w14:textId="77777777" w:rsidR="001D4591" w:rsidRPr="000D30E8" w:rsidRDefault="001D4591" w:rsidP="000222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>Svi prijavitelji moraju imati uredno ispunjene dugove i obveze prema Gradu Vinkovcima te podmirene sve doprinose, plaćen porez i druga davanja prema državnom proračunu.</w:t>
      </w:r>
    </w:p>
    <w:p w14:paraId="5E792782" w14:textId="77777777" w:rsidR="001D4591" w:rsidRPr="000D30E8" w:rsidRDefault="001D4591" w:rsidP="000222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>Kod djelomičnog financiranja programa prije zaključenja ugovora provest će se pregovori o stavkama proračuna i aktivnostima navedenim u opisnom dijelu prijavnog obrasca koje treba izmijeniti te će se zatražiti od prijavitelja izrada izmijenjenog obrasca proračuna (troškovnika) koji će biti sastavni dio ugovora o financiranju kao i izmjene opisnog dijela prijavnog obrasca s obzirom na dodijeljena sredstva. </w:t>
      </w:r>
    </w:p>
    <w:p w14:paraId="7B930F9E" w14:textId="0B340935" w:rsidR="001D4591" w:rsidRPr="000D30E8" w:rsidRDefault="001D4591" w:rsidP="000222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> </w:t>
      </w:r>
    </w:p>
    <w:p w14:paraId="53CB2732" w14:textId="77777777" w:rsidR="001D4591" w:rsidRPr="000D30E8" w:rsidRDefault="001D4591" w:rsidP="000222C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IV.</w:t>
      </w:r>
    </w:p>
    <w:p w14:paraId="33AB7A50" w14:textId="77777777" w:rsidR="001D4591" w:rsidRPr="000D30E8" w:rsidRDefault="001D4591" w:rsidP="000222C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>Ako predlagatelj ima više prijedloga programa, svaki od prijedloga prijavljuje na zasebnim obrascima. Sve pristigle prijedloge razmatrat će Kulturno vijeće Grada Vinkovaca prema kriterijima za vrednovanje pristiglih prijedloga opisanima u Uputama za prijavitelje dostupnima na mrežnim stranicama Grada Vinkovaca: </w:t>
      </w:r>
      <w:hyperlink r:id="rId7" w:history="1">
        <w:r w:rsidRPr="000D30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http://grad-vinkovci.hr/hr</w:t>
        </w:r>
      </w:hyperlink>
    </w:p>
    <w:p w14:paraId="54801E09" w14:textId="77777777" w:rsidR="001D4591" w:rsidRPr="000D30E8" w:rsidRDefault="001D4591" w:rsidP="000222C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> </w:t>
      </w:r>
    </w:p>
    <w:p w14:paraId="520D2A57" w14:textId="77777777" w:rsidR="001D4591" w:rsidRPr="000D30E8" w:rsidRDefault="001D4591" w:rsidP="000222C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V.</w:t>
      </w:r>
    </w:p>
    <w:p w14:paraId="5E1E3B19" w14:textId="28652B9F" w:rsidR="001D4591" w:rsidRPr="000D30E8" w:rsidRDefault="001D4591" w:rsidP="000222C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sz w:val="24"/>
          <w:szCs w:val="24"/>
          <w:lang w:eastAsia="hr-HR"/>
        </w:rPr>
        <w:t>Ukupno planirana vrijednost Javnog poziva:</w:t>
      </w:r>
      <w:r w:rsidR="002122F1" w:rsidRPr="000D30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122F1" w:rsidRPr="00D74A06">
        <w:rPr>
          <w:rFonts w:ascii="Times New Roman" w:hAnsi="Times New Roman" w:cs="Times New Roman"/>
          <w:sz w:val="24"/>
          <w:szCs w:val="24"/>
        </w:rPr>
        <w:t xml:space="preserve">145.996,00 </w:t>
      </w:r>
      <w:r w:rsidR="00D74A06" w:rsidRPr="00D74A06">
        <w:rPr>
          <w:rFonts w:ascii="Times New Roman" w:hAnsi="Times New Roman" w:cs="Times New Roman"/>
          <w:sz w:val="24"/>
          <w:szCs w:val="24"/>
        </w:rPr>
        <w:t>€.</w:t>
      </w:r>
      <w:r w:rsidRPr="00D74A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D30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Očekivani broj programa koji će se financirati: </w:t>
      </w:r>
      <w:r w:rsidR="002122F1" w:rsidRPr="000D30E8">
        <w:rPr>
          <w:rFonts w:ascii="Times New Roman" w:eastAsia="Times New Roman" w:hAnsi="Times New Roman" w:cs="Times New Roman"/>
          <w:sz w:val="24"/>
          <w:szCs w:val="24"/>
          <w:lang w:eastAsia="hr-HR"/>
        </w:rPr>
        <w:t>100</w:t>
      </w:r>
      <w:r w:rsidRPr="000D30E8">
        <w:rPr>
          <w:rFonts w:ascii="Times New Roman" w:eastAsia="Times New Roman" w:hAnsi="Times New Roman" w:cs="Times New Roman"/>
          <w:sz w:val="24"/>
          <w:szCs w:val="24"/>
          <w:lang w:eastAsia="hr-HR"/>
        </w:rPr>
        <w:t>. </w:t>
      </w:r>
      <w:r w:rsidRPr="000D3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Najmanji iznos financijskih sredstava koji se može prijaviti i ugovoriti po pojedinom programu je </w:t>
      </w:r>
      <w:r w:rsidR="002122F1" w:rsidRPr="00D74A06">
        <w:rPr>
          <w:rFonts w:ascii="Times New Roman" w:hAnsi="Times New Roman" w:cs="Times New Roman"/>
          <w:sz w:val="24"/>
          <w:szCs w:val="24"/>
        </w:rPr>
        <w:t>266,00</w:t>
      </w:r>
      <w:r w:rsidR="00D74A06" w:rsidRPr="00D74A06">
        <w:rPr>
          <w:rFonts w:ascii="Times New Roman" w:hAnsi="Times New Roman" w:cs="Times New Roman"/>
          <w:sz w:val="24"/>
          <w:szCs w:val="24"/>
        </w:rPr>
        <w:t xml:space="preserve"> €</w:t>
      </w:r>
      <w:r w:rsidRPr="00D74A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0D3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najveći iznos po pojedinom programu je </w:t>
      </w:r>
      <w:r w:rsidR="002122F1" w:rsidRPr="00A054D3">
        <w:rPr>
          <w:rFonts w:ascii="Times New Roman" w:eastAsia="Times New Roman" w:hAnsi="Times New Roman" w:cs="Times New Roman"/>
          <w:sz w:val="24"/>
          <w:szCs w:val="24"/>
          <w:lang w:eastAsia="hr-HR"/>
        </w:rPr>
        <w:t>13.27</w:t>
      </w:r>
      <w:r w:rsidR="00D74A06" w:rsidRPr="00A054D3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2122F1" w:rsidRPr="00A054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</w:t>
      </w:r>
      <w:r w:rsidR="00D74A06" w:rsidRPr="00A054D3">
        <w:rPr>
          <w:rFonts w:ascii="Times New Roman" w:eastAsia="Times New Roman" w:hAnsi="Times New Roman" w:cs="Times New Roman"/>
          <w:sz w:val="24"/>
          <w:szCs w:val="24"/>
          <w:lang w:eastAsia="hr-HR"/>
        </w:rPr>
        <w:t>€</w:t>
      </w:r>
      <w:r w:rsidRPr="00A054D3">
        <w:rPr>
          <w:rFonts w:ascii="Times New Roman" w:eastAsia="Times New Roman" w:hAnsi="Times New Roman" w:cs="Times New Roman"/>
          <w:sz w:val="24"/>
          <w:szCs w:val="24"/>
          <w:lang w:eastAsia="hr-HR"/>
        </w:rPr>
        <w:t>. </w:t>
      </w:r>
      <w:r w:rsidRPr="00A054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Rok </w:t>
      </w:r>
      <w:r w:rsidRPr="000D3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za podnošenje prijava programa je </w:t>
      </w:r>
      <w:r w:rsidR="00D74A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90</w:t>
      </w:r>
      <w:r w:rsidRPr="000D30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dana od dana objave Javnog poziva.</w:t>
      </w:r>
      <w:r w:rsidRPr="000D30E8">
        <w:rPr>
          <w:rFonts w:ascii="Times New Roman" w:eastAsia="Times New Roman" w:hAnsi="Times New Roman" w:cs="Times New Roman"/>
          <w:sz w:val="24"/>
          <w:szCs w:val="24"/>
          <w:lang w:eastAsia="hr-HR"/>
        </w:rPr>
        <w:t> Prijavitelj može prijaviti najviše jedan (1) program/projekt i/ili tri (3) aktivnosti/manifestacije u okviru ovog Javnog poziva, na razdoblje provedbe do 12 mjeseci, odnosno do 31.12.2024. godine.</w:t>
      </w:r>
    </w:p>
    <w:p w14:paraId="48CE12B6" w14:textId="77777777" w:rsidR="001D4591" w:rsidRPr="000D30E8" w:rsidRDefault="001D4591" w:rsidP="000222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> </w:t>
      </w:r>
    </w:p>
    <w:p w14:paraId="24B0A7C9" w14:textId="77777777" w:rsidR="001D4591" w:rsidRPr="000D30E8" w:rsidRDefault="001D4591" w:rsidP="000222C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VI.</w:t>
      </w:r>
    </w:p>
    <w:p w14:paraId="2821916E" w14:textId="77777777" w:rsidR="001D4591" w:rsidRPr="000D30E8" w:rsidRDefault="001D4591" w:rsidP="000222C2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Prijave na Javni poziv podnose se na propisanim obrascima koje izrađuje davatelj financijskih sredstava. Uz prijavu na Javni poziv potrebno je dostaviti:</w:t>
      </w:r>
    </w:p>
    <w:p w14:paraId="2AD4E069" w14:textId="77777777" w:rsidR="001D4591" w:rsidRPr="000D30E8" w:rsidRDefault="001D4591" w:rsidP="000222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3B1DF81" w14:textId="77777777" w:rsidR="001D4591" w:rsidRPr="002376C3" w:rsidRDefault="001D4591" w:rsidP="000222C2">
      <w:pPr>
        <w:numPr>
          <w:ilvl w:val="0"/>
          <w:numId w:val="8"/>
        </w:numPr>
        <w:shd w:val="clear" w:color="auto" w:fill="FFFFFF"/>
        <w:spacing w:after="27"/>
        <w:ind w:left="726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146697323"/>
      <w:r w:rsidRPr="002376C3">
        <w:rPr>
          <w:rFonts w:ascii="Times New Roman" w:eastAsia="Times New Roman" w:hAnsi="Times New Roman" w:cs="Times New Roman"/>
          <w:sz w:val="24"/>
          <w:szCs w:val="24"/>
          <w:lang w:eastAsia="hr-HR"/>
        </w:rPr>
        <w:t>Ispunjen obrazac opisa programa*,</w:t>
      </w:r>
    </w:p>
    <w:p w14:paraId="19D83D05" w14:textId="77777777" w:rsidR="001D4591" w:rsidRPr="002376C3" w:rsidRDefault="001D4591" w:rsidP="000222C2">
      <w:pPr>
        <w:numPr>
          <w:ilvl w:val="0"/>
          <w:numId w:val="8"/>
        </w:numPr>
        <w:shd w:val="clear" w:color="auto" w:fill="FFFFFF"/>
        <w:spacing w:after="27"/>
        <w:ind w:left="726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76C3">
        <w:rPr>
          <w:rFonts w:ascii="Times New Roman" w:eastAsia="Times New Roman" w:hAnsi="Times New Roman" w:cs="Times New Roman"/>
          <w:sz w:val="24"/>
          <w:szCs w:val="24"/>
          <w:lang w:eastAsia="hr-HR"/>
        </w:rPr>
        <w:t>Ispunjen obrazac proračuna programa*,</w:t>
      </w:r>
    </w:p>
    <w:p w14:paraId="17A9A489" w14:textId="5D780312" w:rsidR="001D4591" w:rsidRPr="002376C3" w:rsidRDefault="001D4591" w:rsidP="000222C2">
      <w:pPr>
        <w:numPr>
          <w:ilvl w:val="0"/>
          <w:numId w:val="8"/>
        </w:numPr>
        <w:shd w:val="clear" w:color="auto" w:fill="FFFFFF"/>
        <w:spacing w:after="0"/>
        <w:ind w:left="726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76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Potvrdu nadležnog suda da se protiv osobe ovlaštene za zastupanje i voditelja projekta ne vodi kazneni postupak te da nisu pravomoćno osuđeni </w:t>
      </w:r>
      <w:bookmarkStart w:id="2" w:name="_Hlk146697006"/>
      <w:r w:rsidRPr="002376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(ne starija od </w:t>
      </w:r>
      <w:r w:rsidR="002376C3" w:rsidRPr="002376C3">
        <w:rPr>
          <w:rFonts w:ascii="Times New Roman" w:eastAsia="Times New Roman" w:hAnsi="Times New Roman" w:cs="Times New Roman"/>
          <w:sz w:val="24"/>
          <w:szCs w:val="24"/>
          <w:lang w:eastAsia="hr-HR"/>
        </w:rPr>
        <w:t>6 mjeseci, a koja se dostavlja najkasnije prije potpisivanja ugovora o financiranju programa ili projekata</w:t>
      </w:r>
      <w:r w:rsidRPr="002376C3"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</w:p>
    <w:bookmarkEnd w:id="2"/>
    <w:p w14:paraId="6219ECB1" w14:textId="307FF5E6" w:rsidR="001D4591" w:rsidRPr="002376C3" w:rsidRDefault="001D4591" w:rsidP="002376C3">
      <w:pPr>
        <w:numPr>
          <w:ilvl w:val="0"/>
          <w:numId w:val="8"/>
        </w:numPr>
        <w:shd w:val="clear" w:color="auto" w:fill="FFFFFF"/>
        <w:spacing w:after="0"/>
        <w:ind w:left="726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76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Potvrda nadležne ispostave Porezne uprave o nepostojanju duga prema državnom proračunu po osnovi javnih davanja </w:t>
      </w:r>
      <w:bookmarkStart w:id="3" w:name="_Hlk146696917"/>
      <w:r w:rsidRPr="002376C3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2376C3" w:rsidRPr="002376C3">
        <w:rPr>
          <w:rFonts w:ascii="Times New Roman" w:eastAsia="Times New Roman" w:hAnsi="Times New Roman" w:cs="Times New Roman"/>
          <w:sz w:val="24"/>
          <w:szCs w:val="24"/>
          <w:lang w:eastAsia="hr-HR"/>
        </w:rPr>
        <w:t>ne starija od 6 mjeseci, a koja se dostavlja najkasnije prije potpisivanja ugovora o financiranju programa ili projekata),</w:t>
      </w:r>
    </w:p>
    <w:bookmarkEnd w:id="3"/>
    <w:p w14:paraId="179A22BC" w14:textId="592234F5" w:rsidR="001D4591" w:rsidRPr="002376C3" w:rsidRDefault="001D4591" w:rsidP="000222C2">
      <w:pPr>
        <w:numPr>
          <w:ilvl w:val="0"/>
          <w:numId w:val="8"/>
        </w:numPr>
        <w:shd w:val="clear" w:color="auto" w:fill="FFFFFF"/>
        <w:spacing w:after="27"/>
        <w:ind w:left="726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76C3">
        <w:rPr>
          <w:rFonts w:ascii="Times New Roman" w:eastAsia="Times New Roman" w:hAnsi="Times New Roman" w:cs="Times New Roman"/>
          <w:sz w:val="24"/>
          <w:szCs w:val="24"/>
          <w:lang w:eastAsia="hr-HR"/>
        </w:rPr>
        <w:t>Potpisan obrazac Izjave o nepostojanju dvostrukog financiranja</w:t>
      </w:r>
      <w:r w:rsidR="00884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88447A" w:rsidRPr="002376C3">
        <w:rPr>
          <w:rFonts w:ascii="Times New Roman" w:eastAsia="Times New Roman" w:hAnsi="Times New Roman" w:cs="Times New Roman"/>
          <w:sz w:val="24"/>
          <w:szCs w:val="24"/>
          <w:lang w:eastAsia="hr-HR"/>
        </w:rPr>
        <w:t>a koja se dostavlja najkasnije prije potpisivanja ugovora o financiranju programa ili projekata)</w:t>
      </w:r>
      <w:r w:rsidRPr="002376C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0F33575F" w14:textId="77777777" w:rsidR="001D4591" w:rsidRPr="002376C3" w:rsidRDefault="001D4591" w:rsidP="000222C2">
      <w:pPr>
        <w:numPr>
          <w:ilvl w:val="0"/>
          <w:numId w:val="8"/>
        </w:numPr>
        <w:shd w:val="clear" w:color="auto" w:fill="FFFFFF"/>
        <w:spacing w:after="27"/>
        <w:ind w:left="726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76C3">
        <w:rPr>
          <w:rFonts w:ascii="Times New Roman" w:eastAsia="Times New Roman" w:hAnsi="Times New Roman" w:cs="Times New Roman"/>
          <w:sz w:val="24"/>
          <w:szCs w:val="24"/>
          <w:lang w:eastAsia="hr-HR"/>
        </w:rPr>
        <w:t>Potpisan obrazac Izjave o partnerstvu* (</w:t>
      </w:r>
      <w:r w:rsidRPr="002376C3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ako je primjenjivo</w:t>
      </w:r>
      <w:r w:rsidRPr="002376C3"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</w:p>
    <w:p w14:paraId="3FAB9F85" w14:textId="77777777" w:rsidR="001D4591" w:rsidRPr="000D30E8" w:rsidRDefault="001D4591" w:rsidP="000222C2">
      <w:pPr>
        <w:numPr>
          <w:ilvl w:val="0"/>
          <w:numId w:val="8"/>
        </w:numPr>
        <w:shd w:val="clear" w:color="auto" w:fill="FFFFFF"/>
        <w:spacing w:after="27"/>
        <w:ind w:left="726" w:firstLine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Potpisan obrazac Izjave o suglasnosti za uvid u kaznenu evidenciju u svrhu zaštite prava i interesa djece ** (</w:t>
      </w:r>
      <w:r w:rsidRPr="000D30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ako je primjenjivo</w:t>
      </w:r>
      <w:r w:rsidRPr="000D3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</w:p>
    <w:p w14:paraId="36137A26" w14:textId="77777777" w:rsidR="001D4591" w:rsidRPr="000D30E8" w:rsidRDefault="001D4591" w:rsidP="000222C2">
      <w:pPr>
        <w:shd w:val="clear" w:color="auto" w:fill="FFFFFF"/>
        <w:spacing w:after="27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 </w:t>
      </w:r>
    </w:p>
    <w:p w14:paraId="2441CC90" w14:textId="77777777" w:rsidR="001D4591" w:rsidRPr="000D30E8" w:rsidRDefault="001D4591" w:rsidP="000222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hr-HR"/>
        </w:rPr>
        <w:t>*Za svaki program potrebno je ispuniti zasebni obrazac.</w:t>
      </w:r>
    </w:p>
    <w:p w14:paraId="0B51721A" w14:textId="77777777" w:rsidR="001D4591" w:rsidRPr="000D30E8" w:rsidRDefault="001D4591" w:rsidP="000222C2">
      <w:pPr>
        <w:shd w:val="clear" w:color="auto" w:fill="FFFFFF"/>
        <w:spacing w:after="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**Osobe koje će u provedbi sufinanciranih programa biti u kontaktu s djecom kao korisnicima projektnih aktivnosti.</w:t>
      </w:r>
    </w:p>
    <w:bookmarkEnd w:id="1"/>
    <w:p w14:paraId="4E93155A" w14:textId="77777777" w:rsidR="001D4591" w:rsidRPr="000D30E8" w:rsidRDefault="001D4591" w:rsidP="000222C2">
      <w:pPr>
        <w:shd w:val="clear" w:color="auto" w:fill="FFFFFF"/>
        <w:spacing w:after="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7BA70997" w14:textId="50D96A3A" w:rsidR="001D4591" w:rsidRPr="000D30E8" w:rsidRDefault="001D4591" w:rsidP="000222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 xml:space="preserve">Podnošenjem prijave na ovaj Javni poziv podnositelji daju suglasnost Upravnom odjelu za kulturu i turizam da izvrši uvid u službene evidencije nadležnih upravnih odjela Grada Vinkovaca radi utvrđivanja nepostojanja dugova i drugih obveza prema </w:t>
      </w:r>
      <w:r w:rsidR="0026334F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>P</w:t>
      </w:r>
      <w:r w:rsidRPr="000D30E8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 xml:space="preserve">roračunu Grada Vinkovaca. Svi kandidati i njihovi partneri podnošenjem prijave daju svoju suglasnost Gradu Vinkovcima da u njoj navedene osobne podatke prikuplja i obrađuje u svrhu </w:t>
      </w:r>
      <w:r w:rsidR="002376C3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 xml:space="preserve">provedbe Javnog poziva </w:t>
      </w:r>
      <w:r w:rsidRPr="000D30E8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>te da ih može koristiti u svrhu uplate odobrenih financijskih sredstava, kontaktiranja i objave na internetskim stranicama i/ili u Službenom glasniku Grada Vinkovaca. Nadležni Upravni odjel obvezuje se da će sa zaprimljenim i isporučenim podacima postupati sukladno Zakonu o provedbi Opće uredbe o zaštiti podataka (NN 42/18). </w:t>
      </w:r>
    </w:p>
    <w:p w14:paraId="5227D546" w14:textId="59C14713" w:rsidR="001D4591" w:rsidRPr="000D30E8" w:rsidRDefault="001D4591" w:rsidP="000222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>Svi dokumenti vezani uz prijave za financiranje javnih potreba u kulturi i tehničkoj kulturi grada Vinkovaca za 2024. godinu bit će odloženi i čuvani u skladu s propisima o zaštiti i očuvanju dokumentarnog i arhivskog gradiva te se ne vraćaju predlagatelju.</w:t>
      </w:r>
    </w:p>
    <w:p w14:paraId="5D2DBC2A" w14:textId="77777777" w:rsidR="001D4591" w:rsidRPr="000D30E8" w:rsidRDefault="001D4591" w:rsidP="000222C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> </w:t>
      </w:r>
    </w:p>
    <w:p w14:paraId="3E987A04" w14:textId="37A061E3" w:rsidR="001D4591" w:rsidRPr="000D30E8" w:rsidRDefault="001D4591" w:rsidP="000222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 xml:space="preserve">Obrasci se ispunjavaju isključivo na računalu. Propisane obrasce i uvjete poziva s uputama za predlagatelje koji su sastavni dio ovog </w:t>
      </w:r>
      <w:r w:rsidR="002376C3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>J</w:t>
      </w:r>
      <w:r w:rsidRPr="000D30E8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>avnog poziva, možete preuzeti na internetskoj stranici Grada Vinkovaca: </w:t>
      </w:r>
      <w:hyperlink r:id="rId8" w:history="1">
        <w:r w:rsidRPr="000D30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http://grad-vinkovci.hr/hr</w:t>
        </w:r>
      </w:hyperlink>
    </w:p>
    <w:p w14:paraId="7A8DAE5C" w14:textId="77777777" w:rsidR="001D4591" w:rsidRPr="000D30E8" w:rsidRDefault="001D4591" w:rsidP="000222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          </w:t>
      </w:r>
    </w:p>
    <w:p w14:paraId="2867077E" w14:textId="77777777" w:rsidR="001D4591" w:rsidRPr="000D30E8" w:rsidRDefault="001D4591" w:rsidP="000222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Natječajnu dokumentaciju poslati poštom ili osobno u zatvorenoj omotnici na sljedeću adresu:</w:t>
      </w:r>
    </w:p>
    <w:p w14:paraId="13974138" w14:textId="77777777" w:rsidR="001D4591" w:rsidRPr="000D30E8" w:rsidRDefault="001D4591" w:rsidP="000222C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2CADD005" w14:textId="77777777" w:rsidR="001D4591" w:rsidRPr="000D30E8" w:rsidRDefault="001D4591" w:rsidP="000222C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GRAD VINKOVCI</w:t>
      </w:r>
    </w:p>
    <w:p w14:paraId="23121F05" w14:textId="77777777" w:rsidR="001D4591" w:rsidRPr="000D30E8" w:rsidRDefault="001D4591" w:rsidP="000222C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UPRAVNI ODJEL ZA KULTURU I TURIZAM</w:t>
      </w:r>
    </w:p>
    <w:p w14:paraId="093CB612" w14:textId="77777777" w:rsidR="001D4591" w:rsidRPr="000D30E8" w:rsidRDefault="001D4591" w:rsidP="000222C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Bana Jelačića 1</w:t>
      </w:r>
    </w:p>
    <w:p w14:paraId="79218D4E" w14:textId="77777777" w:rsidR="001D4591" w:rsidRPr="000D30E8" w:rsidRDefault="001D4591" w:rsidP="000222C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32100 Vinkovci</w:t>
      </w:r>
    </w:p>
    <w:p w14:paraId="1736CF17" w14:textId="77777777" w:rsidR="001D4591" w:rsidRPr="000D30E8" w:rsidRDefault="001D4591" w:rsidP="000222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14:paraId="2CB3729C" w14:textId="77777777" w:rsidR="001D4591" w:rsidRPr="000D30E8" w:rsidRDefault="001D4591" w:rsidP="000222C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uz naznaku</w:t>
      </w:r>
    </w:p>
    <w:p w14:paraId="7B40888F" w14:textId="6AB64E30" w:rsidR="001D4591" w:rsidRPr="000D30E8" w:rsidRDefault="001D4591" w:rsidP="000222C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Javni poziv u kulturi i tehničkoj kulturi za 2024. godinu -</w:t>
      </w:r>
    </w:p>
    <w:p w14:paraId="770E055F" w14:textId="77777777" w:rsidR="004E572A" w:rsidRPr="000D30E8" w:rsidRDefault="004E572A" w:rsidP="000222C2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hr-HR"/>
        </w:rPr>
      </w:pPr>
    </w:p>
    <w:p w14:paraId="3F9E3515" w14:textId="3D3014D7" w:rsidR="004E572A" w:rsidRPr="002376C3" w:rsidRDefault="004E572A" w:rsidP="000222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6C3">
        <w:rPr>
          <w:rFonts w:ascii="Times New Roman" w:hAnsi="Times New Roman" w:cs="Times New Roman"/>
          <w:sz w:val="24"/>
          <w:szCs w:val="24"/>
        </w:rPr>
        <w:t>Natječajna dokumentacija za prijavu može se poslati na elektronički način (skenirano putem e</w:t>
      </w:r>
      <w:r w:rsidR="0026334F" w:rsidRPr="002376C3">
        <w:rPr>
          <w:rFonts w:ascii="Times New Roman" w:hAnsi="Times New Roman" w:cs="Times New Roman"/>
          <w:sz w:val="24"/>
          <w:szCs w:val="24"/>
        </w:rPr>
        <w:t>-</w:t>
      </w:r>
      <w:r w:rsidRPr="002376C3">
        <w:rPr>
          <w:rFonts w:ascii="Times New Roman" w:hAnsi="Times New Roman" w:cs="Times New Roman"/>
          <w:sz w:val="24"/>
          <w:szCs w:val="24"/>
        </w:rPr>
        <w:t xml:space="preserve"> pošte) na adresu </w:t>
      </w:r>
      <w:hyperlink r:id="rId9" w:history="1">
        <w:r w:rsidR="002715E9" w:rsidRPr="00AB4A86">
          <w:rPr>
            <w:rStyle w:val="Hiperveza"/>
            <w:rFonts w:ascii="Times New Roman" w:hAnsi="Times New Roman" w:cs="Times New Roman"/>
            <w:sz w:val="24"/>
            <w:szCs w:val="24"/>
          </w:rPr>
          <w:t>kultura@vinkovci.hr</w:t>
        </w:r>
      </w:hyperlink>
      <w:r w:rsidR="002715E9" w:rsidRPr="002376C3">
        <w:rPr>
          <w:rFonts w:ascii="Times New Roman" w:hAnsi="Times New Roman" w:cs="Times New Roman"/>
          <w:sz w:val="24"/>
          <w:szCs w:val="24"/>
        </w:rPr>
        <w:t xml:space="preserve">. </w:t>
      </w:r>
      <w:r w:rsidRPr="002376C3">
        <w:rPr>
          <w:rFonts w:ascii="Times New Roman" w:hAnsi="Times New Roman" w:cs="Times New Roman"/>
          <w:sz w:val="24"/>
          <w:szCs w:val="24"/>
        </w:rPr>
        <w:t>Podnositelji prijave koja se podnosi putem e</w:t>
      </w:r>
      <w:r w:rsidR="0026334F" w:rsidRPr="002376C3">
        <w:rPr>
          <w:rFonts w:ascii="Times New Roman" w:hAnsi="Times New Roman" w:cs="Times New Roman"/>
          <w:sz w:val="24"/>
          <w:szCs w:val="24"/>
        </w:rPr>
        <w:t>-</w:t>
      </w:r>
      <w:r w:rsidRPr="002376C3">
        <w:rPr>
          <w:rFonts w:ascii="Times New Roman" w:hAnsi="Times New Roman" w:cs="Times New Roman"/>
          <w:sz w:val="24"/>
          <w:szCs w:val="24"/>
        </w:rPr>
        <w:t>pošte, na zahtjev davatelja financijskih sredstava su dužni istome na uvid dostaviti svu potrebnu izvornu dokumentaciju i obvezne priloge u izvorniku.</w:t>
      </w:r>
    </w:p>
    <w:p w14:paraId="75C3D77F" w14:textId="336734A1" w:rsidR="001D4591" w:rsidRPr="000D30E8" w:rsidRDefault="001D4591" w:rsidP="000222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</w:pPr>
    </w:p>
    <w:p w14:paraId="752F2595" w14:textId="77777777" w:rsidR="001D4591" w:rsidRPr="000D30E8" w:rsidRDefault="001D4591" w:rsidP="000222C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hr-HR"/>
        </w:rPr>
        <w:t>VII.</w:t>
      </w:r>
    </w:p>
    <w:p w14:paraId="2CC1CE79" w14:textId="77777777" w:rsidR="001D4591" w:rsidRPr="000D30E8" w:rsidRDefault="001D4591" w:rsidP="000222C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Nepravovremeni i nepotpuni prijedlozi kao i prijedlozi koji ne sadrže svu potrebnu dokumentaciju neće se razmatrati.</w:t>
      </w:r>
    </w:p>
    <w:p w14:paraId="221ACFDA" w14:textId="77777777" w:rsidR="001D4591" w:rsidRPr="000D30E8" w:rsidRDefault="001D4591" w:rsidP="000222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Prijavitelji čiji programi nisu zadovoljili uvjete formalne provjere te prijavitelji čiji programi nisu odabrani za financiranje mogu u roku 8 dana od dana primitka pisane obavijesti o tome podnijeti prigovor. Razlozi i način podnošenja prigovora navedeni su u Uputama za prijavitelje koje su objavljene na internetskoj stranici Grada Vinkovaca: </w:t>
      </w:r>
      <w:hyperlink r:id="rId10" w:history="1">
        <w:r w:rsidRPr="000D30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http://grad-vinkovci.hr/hr</w:t>
        </w:r>
      </w:hyperlink>
    </w:p>
    <w:p w14:paraId="79A49424" w14:textId="77777777" w:rsidR="001D4591" w:rsidRPr="000D30E8" w:rsidRDefault="001D4591" w:rsidP="000222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39D420E4" w14:textId="77777777" w:rsidR="001D4591" w:rsidRPr="000D30E8" w:rsidRDefault="001D4591" w:rsidP="000222C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VIII.</w:t>
      </w:r>
    </w:p>
    <w:p w14:paraId="1C692B07" w14:textId="05E433C9" w:rsidR="00550A76" w:rsidRPr="000D30E8" w:rsidRDefault="001D4591" w:rsidP="000222C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Sva pitanja vezana uz ovaj Javni poziv mogu se postaviti isključivo elektroničkim putem, slanjem upita na sljedeću adresu: </w:t>
      </w:r>
      <w:hyperlink r:id="rId11" w:history="1">
        <w:r w:rsidR="002376C3" w:rsidRPr="00AB4A86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kultura@vinkovci.hr</w:t>
        </w:r>
      </w:hyperlink>
      <w:r w:rsidRPr="002376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0D3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 to najkasnije 15 dana prije isteka roka za podnošenje prijava iz ovog Javnog poziva.</w:t>
      </w:r>
    </w:p>
    <w:p w14:paraId="55CFAA85" w14:textId="77777777" w:rsidR="001D4591" w:rsidRPr="000D30E8" w:rsidRDefault="001D4591" w:rsidP="000222C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1ACD9D31" w14:textId="77777777" w:rsidR="001D4591" w:rsidRPr="000D30E8" w:rsidRDefault="001D4591" w:rsidP="000222C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IX.</w:t>
      </w:r>
    </w:p>
    <w:p w14:paraId="5D14115A" w14:textId="221E4761" w:rsidR="001D4591" w:rsidRPr="000D30E8" w:rsidRDefault="001D4591" w:rsidP="000222C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 predlagateljem će se sklopiti Ugovor o dodjeli financijskih potpora programima u području kulture i tehničke kulture grada Vinkovaca za 2024. godinu kojem su odobrena financijska sredstva na temelju Odluke o dodjeli sredstava.</w:t>
      </w:r>
    </w:p>
    <w:p w14:paraId="65EA9E82" w14:textId="312BB0CB" w:rsidR="001D4591" w:rsidRDefault="001D4591" w:rsidP="000222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r-HR"/>
        </w:rPr>
      </w:pPr>
      <w:r w:rsidRPr="000D30E8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 xml:space="preserve">Odluka o dodjeli financijskih sredstava donosi se u roku od 90 dana od dana donošenja </w:t>
      </w:r>
      <w:r w:rsidR="0026334F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>P</w:t>
      </w:r>
      <w:r w:rsidRPr="000D30E8"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  <w:t>roračuna grada Vinkovaca za 2024. godinu koja će se objaviti na internetskoj stranici Grada Vinkovaca: </w:t>
      </w:r>
      <w:hyperlink r:id="rId12" w:history="1">
        <w:r w:rsidRPr="000D30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http://grad-vinkovci.hr/hr</w:t>
        </w:r>
      </w:hyperlink>
      <w:r w:rsidRPr="000D30E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r-HR"/>
        </w:rPr>
        <w:t>.</w:t>
      </w:r>
    </w:p>
    <w:p w14:paraId="1B0DBD70" w14:textId="77777777" w:rsidR="00F61AEA" w:rsidRPr="000D30E8" w:rsidRDefault="00F61AEA" w:rsidP="000222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</w:pPr>
    </w:p>
    <w:p w14:paraId="7D61B274" w14:textId="77777777" w:rsidR="003C20ED" w:rsidRPr="000D30E8" w:rsidRDefault="003C20ED" w:rsidP="000222C2">
      <w:pPr>
        <w:spacing w:after="0"/>
        <w:ind w:left="94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28080514" w14:textId="02FE79BB" w:rsidR="003C20ED" w:rsidRDefault="003C20ED" w:rsidP="000222C2">
      <w:pPr>
        <w:spacing w:after="0"/>
        <w:ind w:left="94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7790B7B3" w14:textId="77777777" w:rsidR="002376C3" w:rsidRPr="000D30E8" w:rsidRDefault="002376C3" w:rsidP="000222C2">
      <w:pPr>
        <w:spacing w:after="0"/>
        <w:ind w:left="94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B78A56" w14:textId="77777777" w:rsidR="003C20ED" w:rsidRPr="000D30E8" w:rsidRDefault="003C20ED" w:rsidP="000222C2">
      <w:pPr>
        <w:spacing w:after="0"/>
        <w:ind w:left="4248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GRADONAČELNIK:</w:t>
      </w:r>
    </w:p>
    <w:p w14:paraId="5A42D650" w14:textId="77777777" w:rsidR="003C20ED" w:rsidRPr="000D30E8" w:rsidRDefault="00E53F8D" w:rsidP="000222C2">
      <w:pPr>
        <w:spacing w:after="0"/>
        <w:ind w:left="4248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r-HR"/>
        </w:rPr>
        <w:t>Ivan Bosančić</w:t>
      </w:r>
      <w:r w:rsidR="003C20ED" w:rsidRPr="000D30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Pr="000D30E8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r-HR"/>
        </w:rPr>
        <w:t>mag</w:t>
      </w:r>
      <w:r w:rsidR="003C20ED" w:rsidRPr="000D30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Pr="000D30E8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r-HR"/>
        </w:rPr>
        <w:t>oec</w:t>
      </w:r>
      <w:r w:rsidR="003C20ED" w:rsidRPr="000D30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5124A96E" w14:textId="77777777" w:rsidR="003C20ED" w:rsidRPr="000D30E8" w:rsidRDefault="003C20ED" w:rsidP="000222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84D029" w14:textId="77777777" w:rsidR="000E226F" w:rsidRPr="000D30E8" w:rsidRDefault="000E226F" w:rsidP="000222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8647F7" w14:textId="77777777" w:rsidR="00E75F44" w:rsidRPr="000D30E8" w:rsidRDefault="00E75F44" w:rsidP="000222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A166CC" w14:textId="77777777" w:rsidR="00E75F44" w:rsidRPr="000D30E8" w:rsidRDefault="00E75F44" w:rsidP="000222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AFD5AE" w14:textId="77777777" w:rsidR="00E75F44" w:rsidRPr="000D30E8" w:rsidRDefault="00E75F44" w:rsidP="000222C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75F44" w:rsidRPr="000D30E8" w:rsidSect="003C2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5AF1"/>
    <w:multiLevelType w:val="hybridMultilevel"/>
    <w:tmpl w:val="000041BB"/>
    <w:lvl w:ilvl="0" w:tplc="000026E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88348C"/>
    <w:multiLevelType w:val="hybridMultilevel"/>
    <w:tmpl w:val="85AA72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369DB"/>
    <w:multiLevelType w:val="hybridMultilevel"/>
    <w:tmpl w:val="89CE24BC"/>
    <w:lvl w:ilvl="0" w:tplc="204EAB2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86CBD"/>
    <w:multiLevelType w:val="multilevel"/>
    <w:tmpl w:val="B7CED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7C58BA"/>
    <w:multiLevelType w:val="hybridMultilevel"/>
    <w:tmpl w:val="3C107E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2499C"/>
    <w:multiLevelType w:val="multilevel"/>
    <w:tmpl w:val="4630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765788"/>
    <w:multiLevelType w:val="hybridMultilevel"/>
    <w:tmpl w:val="72D246D0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828479">
    <w:abstractNumId w:val="0"/>
  </w:num>
  <w:num w:numId="2" w16cid:durableId="112290784">
    <w:abstractNumId w:val="6"/>
  </w:num>
  <w:num w:numId="3" w16cid:durableId="1148980690">
    <w:abstractNumId w:val="2"/>
  </w:num>
  <w:num w:numId="4" w16cid:durableId="1086727531">
    <w:abstractNumId w:val="4"/>
  </w:num>
  <w:num w:numId="5" w16cid:durableId="466821539">
    <w:abstractNumId w:val="1"/>
  </w:num>
  <w:num w:numId="6" w16cid:durableId="9781928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9347919">
    <w:abstractNumId w:val="5"/>
  </w:num>
  <w:num w:numId="8" w16cid:durableId="1048728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0ED"/>
    <w:rsid w:val="00007F20"/>
    <w:rsid w:val="000222C2"/>
    <w:rsid w:val="00053F89"/>
    <w:rsid w:val="000A0B85"/>
    <w:rsid w:val="000D30E8"/>
    <w:rsid w:val="000E226F"/>
    <w:rsid w:val="000F760F"/>
    <w:rsid w:val="00157B33"/>
    <w:rsid w:val="00193A46"/>
    <w:rsid w:val="001D4591"/>
    <w:rsid w:val="002122F1"/>
    <w:rsid w:val="002376C3"/>
    <w:rsid w:val="00252050"/>
    <w:rsid w:val="0026334F"/>
    <w:rsid w:val="002715E9"/>
    <w:rsid w:val="002A7359"/>
    <w:rsid w:val="00366DED"/>
    <w:rsid w:val="00366E9B"/>
    <w:rsid w:val="003761FA"/>
    <w:rsid w:val="003B055C"/>
    <w:rsid w:val="003C20ED"/>
    <w:rsid w:val="003F6878"/>
    <w:rsid w:val="0040142A"/>
    <w:rsid w:val="004149D5"/>
    <w:rsid w:val="00427662"/>
    <w:rsid w:val="00436FAF"/>
    <w:rsid w:val="004665B0"/>
    <w:rsid w:val="004A0832"/>
    <w:rsid w:val="004C08E6"/>
    <w:rsid w:val="004E572A"/>
    <w:rsid w:val="00537201"/>
    <w:rsid w:val="00550A76"/>
    <w:rsid w:val="005663DE"/>
    <w:rsid w:val="005740F9"/>
    <w:rsid w:val="00576808"/>
    <w:rsid w:val="00584BFE"/>
    <w:rsid w:val="005E4023"/>
    <w:rsid w:val="006849E8"/>
    <w:rsid w:val="006F5141"/>
    <w:rsid w:val="007830C0"/>
    <w:rsid w:val="007A2C41"/>
    <w:rsid w:val="007B0390"/>
    <w:rsid w:val="007D46A6"/>
    <w:rsid w:val="007D7D97"/>
    <w:rsid w:val="00800ED1"/>
    <w:rsid w:val="0082774E"/>
    <w:rsid w:val="00841278"/>
    <w:rsid w:val="00851A13"/>
    <w:rsid w:val="0088447A"/>
    <w:rsid w:val="008B7AFA"/>
    <w:rsid w:val="00906097"/>
    <w:rsid w:val="00920E17"/>
    <w:rsid w:val="00972494"/>
    <w:rsid w:val="00997B11"/>
    <w:rsid w:val="00A054D3"/>
    <w:rsid w:val="00AD3787"/>
    <w:rsid w:val="00AE7D49"/>
    <w:rsid w:val="00B02DFA"/>
    <w:rsid w:val="00B1135F"/>
    <w:rsid w:val="00C22D18"/>
    <w:rsid w:val="00C643FC"/>
    <w:rsid w:val="00C67EC6"/>
    <w:rsid w:val="00C75C58"/>
    <w:rsid w:val="00D1462A"/>
    <w:rsid w:val="00D50DA3"/>
    <w:rsid w:val="00D510D3"/>
    <w:rsid w:val="00D61884"/>
    <w:rsid w:val="00D74A06"/>
    <w:rsid w:val="00DB040E"/>
    <w:rsid w:val="00DF61F2"/>
    <w:rsid w:val="00E32DA5"/>
    <w:rsid w:val="00E53F8D"/>
    <w:rsid w:val="00E75F44"/>
    <w:rsid w:val="00E82435"/>
    <w:rsid w:val="00EA3487"/>
    <w:rsid w:val="00EC625D"/>
    <w:rsid w:val="00EF3C7B"/>
    <w:rsid w:val="00F43C0F"/>
    <w:rsid w:val="00F61AEA"/>
    <w:rsid w:val="00FC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90F3A"/>
  <w15:chartTrackingRefBased/>
  <w15:docId w15:val="{C03837C1-C590-48FC-9BBE-E39F0ADA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0ED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3C20ED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7A2C41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1D4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1D4591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2376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d-vinkovci.hr/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grad-vinkovci.hr/hr" TargetMode="External"/><Relationship Id="rId12" Type="http://schemas.openxmlformats.org/officeDocument/2006/relationships/hyperlink" Target="http://grad-vinkovci.hr/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kultura@vinkovci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grad-vinkovci.hr/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ltura@vinkovci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98E26-3EA4-4ADE-905A-0AEFFD3C5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5</Pages>
  <Words>1635</Words>
  <Characters>9323</Characters>
  <Application>Microsoft Office Word</Application>
  <DocSecurity>0</DocSecurity>
  <Lines>77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Korisnik</cp:lastModifiedBy>
  <cp:revision>45</cp:revision>
  <cp:lastPrinted>2023-09-26T07:53:00Z</cp:lastPrinted>
  <dcterms:created xsi:type="dcterms:W3CDTF">2016-01-07T08:13:00Z</dcterms:created>
  <dcterms:modified xsi:type="dcterms:W3CDTF">2023-09-27T08:52:00Z</dcterms:modified>
</cp:coreProperties>
</file>