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BBB5"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noProof/>
          <w:sz w:val="20"/>
          <w:szCs w:val="20"/>
          <w:lang w:eastAsia="hr-HR"/>
        </w:rPr>
        <w:drawing>
          <wp:inline distT="0" distB="0" distL="0" distR="0" wp14:anchorId="22F48DD2" wp14:editId="1AF16A9D">
            <wp:extent cx="3209925" cy="1905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1905000"/>
                    </a:xfrm>
                    <a:prstGeom prst="rect">
                      <a:avLst/>
                    </a:prstGeom>
                    <a:noFill/>
                    <a:ln>
                      <a:noFill/>
                    </a:ln>
                  </pic:spPr>
                </pic:pic>
              </a:graphicData>
            </a:graphic>
          </wp:inline>
        </w:drawing>
      </w:r>
    </w:p>
    <w:p w14:paraId="71E3FE3F"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GRADSKO VIJEĆE</w:t>
      </w:r>
      <w:r w:rsidRPr="00171382">
        <w:rPr>
          <w:rFonts w:ascii="Times New Roman" w:eastAsia="Times New Roman" w:hAnsi="Times New Roman" w:cs="Times New Roman"/>
          <w:b/>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b/>
          <w:sz w:val="24"/>
          <w:szCs w:val="20"/>
          <w:lang w:eastAsia="hr-HR"/>
        </w:rPr>
        <w:tab/>
      </w:r>
    </w:p>
    <w:p w14:paraId="529D9B84" w14:textId="4CDBEB9E" w:rsidR="00171382" w:rsidRPr="00014325" w:rsidRDefault="00F67318"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A1515A">
        <w:rPr>
          <w:rFonts w:ascii="Times New Roman" w:eastAsia="Times New Roman" w:hAnsi="Times New Roman" w:cs="Times New Roman"/>
          <w:color w:val="000000" w:themeColor="text1"/>
          <w:sz w:val="24"/>
          <w:szCs w:val="20"/>
          <w:lang w:eastAsia="hr-HR"/>
        </w:rPr>
        <w:t xml:space="preserve">KLASA: </w:t>
      </w:r>
      <w:r w:rsidRPr="00014325">
        <w:rPr>
          <w:rFonts w:ascii="Times New Roman" w:eastAsia="Times New Roman" w:hAnsi="Times New Roman" w:cs="Times New Roman"/>
          <w:sz w:val="24"/>
          <w:szCs w:val="20"/>
          <w:lang w:eastAsia="hr-HR"/>
        </w:rPr>
        <w:t>612-01/</w:t>
      </w:r>
      <w:r w:rsidR="000E732E">
        <w:rPr>
          <w:rFonts w:ascii="Times New Roman" w:eastAsia="Times New Roman" w:hAnsi="Times New Roman" w:cs="Times New Roman"/>
          <w:sz w:val="24"/>
          <w:szCs w:val="20"/>
          <w:lang w:eastAsia="hr-HR"/>
        </w:rPr>
        <w:t>21</w:t>
      </w:r>
      <w:r w:rsidRPr="00014325">
        <w:rPr>
          <w:rFonts w:ascii="Times New Roman" w:eastAsia="Times New Roman" w:hAnsi="Times New Roman" w:cs="Times New Roman"/>
          <w:sz w:val="24"/>
          <w:szCs w:val="20"/>
          <w:lang w:eastAsia="hr-HR"/>
        </w:rPr>
        <w:t>- 01/</w:t>
      </w:r>
      <w:r w:rsidR="000E732E">
        <w:rPr>
          <w:rFonts w:ascii="Times New Roman" w:eastAsia="Times New Roman" w:hAnsi="Times New Roman" w:cs="Times New Roman"/>
          <w:sz w:val="24"/>
          <w:szCs w:val="20"/>
          <w:lang w:eastAsia="hr-HR"/>
        </w:rPr>
        <w:t>111</w:t>
      </w:r>
    </w:p>
    <w:p w14:paraId="0363EEB3" w14:textId="7547278B" w:rsidR="00171382" w:rsidRPr="009227DF" w:rsidRDefault="000B64D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FF0000"/>
          <w:sz w:val="24"/>
          <w:szCs w:val="20"/>
          <w:lang w:eastAsia="hr-HR"/>
        </w:rPr>
      </w:pPr>
      <w:r w:rsidRPr="00752953">
        <w:rPr>
          <w:rFonts w:ascii="Times New Roman" w:eastAsia="Times New Roman" w:hAnsi="Times New Roman" w:cs="Times New Roman"/>
          <w:sz w:val="24"/>
          <w:szCs w:val="20"/>
          <w:u w:val="single"/>
          <w:lang w:eastAsia="hr-HR"/>
        </w:rPr>
        <w:t>URBROJ: 2188/01-01-</w:t>
      </w:r>
      <w:r w:rsidR="000E732E">
        <w:rPr>
          <w:rFonts w:ascii="Times New Roman" w:eastAsia="Times New Roman" w:hAnsi="Times New Roman" w:cs="Times New Roman"/>
          <w:sz w:val="24"/>
          <w:szCs w:val="20"/>
          <w:u w:val="single"/>
          <w:lang w:eastAsia="hr-HR"/>
        </w:rPr>
        <w:t>21</w:t>
      </w:r>
      <w:r w:rsidR="00171382" w:rsidRPr="00752953">
        <w:rPr>
          <w:rFonts w:ascii="Times New Roman" w:eastAsia="Times New Roman" w:hAnsi="Times New Roman" w:cs="Times New Roman"/>
          <w:sz w:val="24"/>
          <w:szCs w:val="20"/>
          <w:u w:val="single"/>
          <w:lang w:eastAsia="hr-HR"/>
        </w:rPr>
        <w:t>-</w:t>
      </w:r>
      <w:r w:rsidR="00F54947">
        <w:rPr>
          <w:rFonts w:ascii="Times New Roman" w:eastAsia="Times New Roman" w:hAnsi="Times New Roman" w:cs="Times New Roman"/>
          <w:sz w:val="24"/>
          <w:szCs w:val="20"/>
          <w:u w:val="single"/>
          <w:lang w:eastAsia="hr-HR"/>
        </w:rPr>
        <w:t>36</w:t>
      </w:r>
      <w:r w:rsidR="00171382" w:rsidRPr="00043322">
        <w:rPr>
          <w:rFonts w:ascii="Times New Roman" w:eastAsia="Times New Roman" w:hAnsi="Times New Roman" w:cs="Times New Roman"/>
          <w:sz w:val="24"/>
          <w:szCs w:val="20"/>
          <w:lang w:eastAsia="hr-HR"/>
        </w:rPr>
        <w:tab/>
      </w:r>
      <w:r w:rsidR="00171382"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r w:rsidR="00A1515A" w:rsidRPr="00C01E9E">
        <w:rPr>
          <w:rFonts w:ascii="Times New Roman" w:eastAsia="Times New Roman" w:hAnsi="Times New Roman" w:cs="Times New Roman"/>
          <w:color w:val="FF0000"/>
          <w:sz w:val="24"/>
          <w:szCs w:val="20"/>
          <w:lang w:eastAsia="hr-HR"/>
        </w:rPr>
        <w:tab/>
      </w:r>
      <w:r w:rsidRPr="00C01E9E">
        <w:rPr>
          <w:rFonts w:ascii="Times New Roman" w:eastAsia="Times New Roman" w:hAnsi="Times New Roman" w:cs="Times New Roman"/>
          <w:color w:val="FF0000"/>
          <w:sz w:val="24"/>
          <w:szCs w:val="20"/>
          <w:lang w:eastAsia="hr-HR"/>
        </w:rPr>
        <w:tab/>
      </w:r>
    </w:p>
    <w:p w14:paraId="778F6F81" w14:textId="1159EA22" w:rsidR="009227DF" w:rsidRPr="009227DF" w:rsidRDefault="00171382" w:rsidP="009227D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FF0000"/>
          <w:sz w:val="24"/>
          <w:szCs w:val="20"/>
          <w:lang w:eastAsia="hr-HR"/>
        </w:rPr>
      </w:pPr>
      <w:r w:rsidRPr="009227DF">
        <w:rPr>
          <w:rFonts w:ascii="Times New Roman" w:eastAsia="Times New Roman" w:hAnsi="Times New Roman" w:cs="Times New Roman"/>
          <w:sz w:val="24"/>
          <w:szCs w:val="20"/>
          <w:lang w:eastAsia="hr-HR"/>
        </w:rPr>
        <w:t xml:space="preserve">Vinkovci, </w:t>
      </w:r>
      <w:r w:rsidR="00014325" w:rsidRPr="009227DF">
        <w:rPr>
          <w:rFonts w:ascii="Times New Roman" w:eastAsia="Times New Roman" w:hAnsi="Times New Roman" w:cs="Times New Roman"/>
          <w:sz w:val="24"/>
          <w:szCs w:val="20"/>
          <w:lang w:eastAsia="hr-HR"/>
        </w:rPr>
        <w:t xml:space="preserve">____________ </w:t>
      </w:r>
      <w:r w:rsidRPr="009227DF">
        <w:rPr>
          <w:rFonts w:ascii="Times New Roman" w:eastAsia="Times New Roman" w:hAnsi="Times New Roman" w:cs="Times New Roman"/>
          <w:sz w:val="24"/>
          <w:szCs w:val="20"/>
          <w:lang w:eastAsia="hr-HR"/>
        </w:rPr>
        <w:t>20</w:t>
      </w:r>
      <w:r w:rsidR="000E732E">
        <w:rPr>
          <w:rFonts w:ascii="Times New Roman" w:eastAsia="Times New Roman" w:hAnsi="Times New Roman" w:cs="Times New Roman"/>
          <w:sz w:val="24"/>
          <w:szCs w:val="20"/>
          <w:lang w:eastAsia="hr-HR"/>
        </w:rPr>
        <w:t>21</w:t>
      </w:r>
      <w:r w:rsidRPr="009227DF">
        <w:rPr>
          <w:rFonts w:ascii="Times New Roman" w:eastAsia="Times New Roman" w:hAnsi="Times New Roman" w:cs="Times New Roman"/>
          <w:sz w:val="24"/>
          <w:szCs w:val="20"/>
          <w:lang w:eastAsia="hr-HR"/>
        </w:rPr>
        <w:t>. godine</w:t>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Pr>
          <w:rFonts w:ascii="Times New Roman" w:eastAsia="Times New Roman" w:hAnsi="Times New Roman" w:cs="Times New Roman"/>
          <w:sz w:val="24"/>
          <w:szCs w:val="20"/>
          <w:lang w:eastAsia="hr-HR"/>
        </w:rPr>
        <w:tab/>
      </w:r>
      <w:r w:rsidR="009227DF" w:rsidRPr="009227DF">
        <w:rPr>
          <w:rFonts w:ascii="Times New Roman" w:eastAsia="Times New Roman" w:hAnsi="Times New Roman" w:cs="Times New Roman"/>
          <w:sz w:val="24"/>
          <w:szCs w:val="20"/>
          <w:u w:val="single"/>
          <w:lang w:eastAsia="hr-HR"/>
        </w:rPr>
        <w:t xml:space="preserve">- </w:t>
      </w:r>
      <w:r w:rsidR="000E0DA8">
        <w:rPr>
          <w:rFonts w:ascii="Times New Roman" w:eastAsia="Times New Roman" w:hAnsi="Times New Roman" w:cs="Times New Roman"/>
          <w:b/>
          <w:sz w:val="24"/>
          <w:szCs w:val="20"/>
          <w:u w:val="single"/>
          <w:lang w:eastAsia="hr-HR"/>
        </w:rPr>
        <w:t>NACRT</w:t>
      </w:r>
      <w:r w:rsidR="009227DF" w:rsidRPr="009227DF">
        <w:rPr>
          <w:rFonts w:ascii="Times New Roman" w:eastAsia="Times New Roman" w:hAnsi="Times New Roman" w:cs="Times New Roman"/>
          <w:b/>
          <w:sz w:val="24"/>
          <w:szCs w:val="20"/>
          <w:u w:val="single"/>
          <w:lang w:eastAsia="hr-HR"/>
        </w:rPr>
        <w:t xml:space="preserve"> -</w:t>
      </w:r>
      <w:r w:rsidR="009227DF">
        <w:rPr>
          <w:rFonts w:ascii="Times New Roman" w:eastAsia="Times New Roman" w:hAnsi="Times New Roman" w:cs="Times New Roman"/>
          <w:b/>
          <w:sz w:val="24"/>
          <w:szCs w:val="20"/>
          <w:u w:val="single"/>
          <w:lang w:eastAsia="hr-HR"/>
        </w:rPr>
        <w:t xml:space="preserve"> </w:t>
      </w:r>
    </w:p>
    <w:p w14:paraId="2BC8F10A" w14:textId="54B59449" w:rsidR="00171382" w:rsidRPr="009227DF"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68160318"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2F81A38F"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1B6C77BF" w14:textId="04AB3AC8" w:rsidR="00A1515A"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                   Gradsko vijeće Grada Vinkovaca</w:t>
      </w:r>
      <w:r w:rsidR="00A1515A">
        <w:rPr>
          <w:rFonts w:ascii="Times New Roman" w:eastAsia="Times New Roman" w:hAnsi="Times New Roman" w:cs="Times New Roman"/>
          <w:sz w:val="24"/>
          <w:szCs w:val="20"/>
          <w:lang w:eastAsia="hr-HR"/>
        </w:rPr>
        <w:t xml:space="preserve"> na</w:t>
      </w:r>
      <w:r w:rsidRPr="00171382">
        <w:rPr>
          <w:rFonts w:ascii="Times New Roman" w:eastAsia="Times New Roman" w:hAnsi="Times New Roman" w:cs="Times New Roman"/>
          <w:sz w:val="24"/>
          <w:szCs w:val="20"/>
          <w:lang w:eastAsia="hr-HR"/>
        </w:rPr>
        <w:t xml:space="preserve"> svojoj</w:t>
      </w:r>
      <w:r w:rsidR="00014325">
        <w:rPr>
          <w:rFonts w:ascii="Times New Roman" w:eastAsia="Times New Roman" w:hAnsi="Times New Roman" w:cs="Times New Roman"/>
          <w:sz w:val="24"/>
          <w:szCs w:val="20"/>
          <w:lang w:eastAsia="hr-HR"/>
        </w:rPr>
        <w:t xml:space="preserve"> ___ </w:t>
      </w:r>
      <w:r w:rsidRPr="00A1515A">
        <w:rPr>
          <w:rFonts w:ascii="Times New Roman" w:eastAsia="Times New Roman" w:hAnsi="Times New Roman" w:cs="Times New Roman"/>
          <w:color w:val="000000" w:themeColor="text1"/>
          <w:sz w:val="24"/>
          <w:szCs w:val="20"/>
          <w:lang w:eastAsia="hr-HR"/>
        </w:rPr>
        <w:t>sjednici</w:t>
      </w:r>
      <w:r w:rsidRPr="00171382">
        <w:rPr>
          <w:rFonts w:ascii="Times New Roman" w:eastAsia="Times New Roman" w:hAnsi="Times New Roman" w:cs="Times New Roman"/>
          <w:sz w:val="24"/>
          <w:szCs w:val="20"/>
          <w:lang w:eastAsia="hr-HR"/>
        </w:rPr>
        <w:t xml:space="preserve"> održanoj </w:t>
      </w:r>
      <w:r w:rsidRPr="00A1515A">
        <w:rPr>
          <w:rFonts w:ascii="Times New Roman" w:eastAsia="Times New Roman" w:hAnsi="Times New Roman" w:cs="Times New Roman"/>
          <w:color w:val="000000" w:themeColor="text1"/>
          <w:sz w:val="24"/>
          <w:szCs w:val="20"/>
          <w:lang w:eastAsia="hr-HR"/>
        </w:rPr>
        <w:t xml:space="preserve">dana </w:t>
      </w:r>
      <w:r w:rsidR="00014325">
        <w:rPr>
          <w:rFonts w:ascii="Times New Roman" w:eastAsia="Times New Roman" w:hAnsi="Times New Roman" w:cs="Times New Roman"/>
          <w:color w:val="000000" w:themeColor="text1"/>
          <w:sz w:val="24"/>
          <w:szCs w:val="20"/>
          <w:lang w:eastAsia="hr-HR"/>
        </w:rPr>
        <w:t xml:space="preserve">___________ </w:t>
      </w:r>
      <w:r w:rsidR="000B64D2" w:rsidRPr="00A1515A">
        <w:rPr>
          <w:rFonts w:ascii="Times New Roman" w:eastAsia="Times New Roman" w:hAnsi="Times New Roman" w:cs="Times New Roman"/>
          <w:color w:val="000000" w:themeColor="text1"/>
          <w:sz w:val="24"/>
          <w:szCs w:val="20"/>
          <w:lang w:eastAsia="hr-HR"/>
        </w:rPr>
        <w:t>20</w:t>
      </w:r>
      <w:r w:rsidR="00C01E9E">
        <w:rPr>
          <w:rFonts w:ascii="Times New Roman" w:eastAsia="Times New Roman" w:hAnsi="Times New Roman" w:cs="Times New Roman"/>
          <w:color w:val="000000" w:themeColor="text1"/>
          <w:sz w:val="24"/>
          <w:szCs w:val="20"/>
          <w:lang w:eastAsia="hr-HR"/>
        </w:rPr>
        <w:t>20</w:t>
      </w:r>
      <w:r w:rsidRPr="00A1515A">
        <w:rPr>
          <w:rFonts w:ascii="Times New Roman" w:eastAsia="Times New Roman" w:hAnsi="Times New Roman" w:cs="Times New Roman"/>
          <w:color w:val="000000" w:themeColor="text1"/>
          <w:sz w:val="24"/>
          <w:szCs w:val="20"/>
          <w:lang w:eastAsia="hr-HR"/>
        </w:rPr>
        <w:t>.</w:t>
      </w:r>
      <w:r w:rsidRPr="00171382">
        <w:rPr>
          <w:rFonts w:ascii="Times New Roman" w:eastAsia="Times New Roman" w:hAnsi="Times New Roman" w:cs="Times New Roman"/>
          <w:sz w:val="24"/>
          <w:szCs w:val="20"/>
          <w:lang w:eastAsia="hr-HR"/>
        </w:rPr>
        <w:t xml:space="preserve"> godine temeljem članaka 1. i 9a</w:t>
      </w:r>
      <w:r w:rsidR="009F65DB">
        <w:rPr>
          <w:rFonts w:ascii="Times New Roman" w:eastAsia="Times New Roman" w:hAnsi="Times New Roman" w:cs="Times New Roman"/>
          <w:sz w:val="24"/>
          <w:szCs w:val="20"/>
          <w:lang w:eastAsia="hr-HR"/>
        </w:rPr>
        <w:t>.</w:t>
      </w:r>
      <w:r w:rsidRPr="00171382">
        <w:rPr>
          <w:rFonts w:ascii="Times New Roman" w:eastAsia="Times New Roman" w:hAnsi="Times New Roman" w:cs="Times New Roman"/>
          <w:sz w:val="24"/>
          <w:szCs w:val="20"/>
          <w:lang w:eastAsia="hr-HR"/>
        </w:rPr>
        <w:t xml:space="preserve"> Zakona o financiranju javnih potreba u kulturi ("Narodne novine" br. 47/90., 27/93. i 38/09.), članka 20. Zakona o tehničkoj kulturi ("Narodne novine" br. 76/93., 11/94. i 38/09.), članaka 26. i 49. Statuta Grada Vinkovaca ("Službeni glasnik" Grada Vinkovaca br. 8/09.</w:t>
      </w:r>
      <w:r w:rsidR="0038275C">
        <w:rPr>
          <w:rFonts w:ascii="Times New Roman" w:eastAsia="Times New Roman" w:hAnsi="Times New Roman" w:cs="Times New Roman"/>
          <w:sz w:val="24"/>
          <w:szCs w:val="20"/>
          <w:lang w:eastAsia="hr-HR"/>
        </w:rPr>
        <w:t>,</w:t>
      </w:r>
      <w:r w:rsidRPr="00171382">
        <w:rPr>
          <w:rFonts w:ascii="Times New Roman" w:eastAsia="Times New Roman" w:hAnsi="Times New Roman" w:cs="Times New Roman"/>
          <w:sz w:val="24"/>
          <w:szCs w:val="20"/>
          <w:lang w:eastAsia="hr-HR"/>
        </w:rPr>
        <w:t xml:space="preserve"> 1/13.</w:t>
      </w:r>
      <w:r w:rsidR="0038275C">
        <w:rPr>
          <w:rFonts w:ascii="Times New Roman" w:eastAsia="Times New Roman" w:hAnsi="Times New Roman" w:cs="Times New Roman"/>
          <w:sz w:val="24"/>
          <w:szCs w:val="20"/>
          <w:lang w:eastAsia="hr-HR"/>
        </w:rPr>
        <w:t xml:space="preserve"> i 2/18.</w:t>
      </w:r>
      <w:r w:rsidRPr="00171382">
        <w:rPr>
          <w:rFonts w:ascii="Times New Roman" w:eastAsia="Times New Roman" w:hAnsi="Times New Roman" w:cs="Times New Roman"/>
          <w:sz w:val="24"/>
          <w:szCs w:val="20"/>
          <w:lang w:eastAsia="hr-HR"/>
        </w:rPr>
        <w:t xml:space="preserve">) i članka 28. Poslovnika </w:t>
      </w:r>
      <w:r w:rsidR="0038275C">
        <w:rPr>
          <w:rFonts w:ascii="Times New Roman" w:eastAsia="Times New Roman" w:hAnsi="Times New Roman" w:cs="Times New Roman"/>
          <w:sz w:val="24"/>
          <w:szCs w:val="20"/>
          <w:lang w:eastAsia="hr-HR"/>
        </w:rPr>
        <w:t>Gradskog vijeća Grada Vinkovaca</w:t>
      </w:r>
      <w:r w:rsidRPr="00171382">
        <w:rPr>
          <w:rFonts w:ascii="Times New Roman" w:eastAsia="Times New Roman" w:hAnsi="Times New Roman" w:cs="Times New Roman"/>
          <w:sz w:val="24"/>
          <w:szCs w:val="20"/>
          <w:lang w:eastAsia="hr-HR"/>
        </w:rPr>
        <w:t xml:space="preserve"> ("Službeni glasnik" Grada Vinkovaca </w:t>
      </w:r>
      <w:r w:rsidR="0038275C">
        <w:rPr>
          <w:rFonts w:ascii="Times New Roman" w:eastAsia="Times New Roman" w:hAnsi="Times New Roman" w:cs="Times New Roman"/>
          <w:sz w:val="24"/>
          <w:szCs w:val="20"/>
          <w:lang w:eastAsia="hr-HR"/>
        </w:rPr>
        <w:t>br. 9/09.,</w:t>
      </w:r>
      <w:r w:rsidRPr="00171382">
        <w:rPr>
          <w:rFonts w:ascii="Times New Roman" w:eastAsia="Times New Roman" w:hAnsi="Times New Roman" w:cs="Times New Roman"/>
          <w:sz w:val="24"/>
          <w:szCs w:val="20"/>
          <w:lang w:eastAsia="hr-HR"/>
        </w:rPr>
        <w:t xml:space="preserve"> 1/13.</w:t>
      </w:r>
      <w:r w:rsidR="0038275C">
        <w:rPr>
          <w:rFonts w:ascii="Times New Roman" w:eastAsia="Times New Roman" w:hAnsi="Times New Roman" w:cs="Times New Roman"/>
          <w:sz w:val="24"/>
          <w:szCs w:val="20"/>
          <w:lang w:eastAsia="hr-HR"/>
        </w:rPr>
        <w:t xml:space="preserve"> i 2/18.</w:t>
      </w:r>
      <w:r w:rsidRPr="00171382">
        <w:rPr>
          <w:rFonts w:ascii="Times New Roman" w:eastAsia="Times New Roman" w:hAnsi="Times New Roman" w:cs="Times New Roman"/>
          <w:sz w:val="24"/>
          <w:szCs w:val="20"/>
          <w:lang w:eastAsia="hr-HR"/>
        </w:rPr>
        <w:t xml:space="preserve">) donosi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2B3AA936"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047A59C2" w14:textId="3CDAA8D9" w:rsidR="00171382" w:rsidRPr="00171382" w:rsidRDefault="004C1AA3" w:rsidP="00D95CC6">
      <w:pPr>
        <w:keepNext/>
        <w:overflowPunct w:val="0"/>
        <w:autoSpaceDE w:val="0"/>
        <w:autoSpaceDN w:val="0"/>
        <w:adjustRightInd w:val="0"/>
        <w:spacing w:after="0" w:line="276" w:lineRule="auto"/>
        <w:jc w:val="center"/>
        <w:textAlignment w:val="baseline"/>
        <w:outlineLvl w:val="0"/>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P r o g r a m</w:t>
      </w:r>
    </w:p>
    <w:p w14:paraId="64D2127C" w14:textId="4CAEE917" w:rsidR="00171382" w:rsidRPr="00171382" w:rsidRDefault="004C1AA3" w:rsidP="00D95CC6">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Javnih potreba u kulturi i tehničkoj kulturi</w:t>
      </w:r>
    </w:p>
    <w:p w14:paraId="6A1C02ED" w14:textId="6CC1DB32" w:rsidR="00171382" w:rsidRPr="00171382" w:rsidRDefault="004C1AA3" w:rsidP="00D95CC6">
      <w:pPr>
        <w:keepNext/>
        <w:overflowPunct w:val="0"/>
        <w:autoSpaceDE w:val="0"/>
        <w:autoSpaceDN w:val="0"/>
        <w:adjustRightInd w:val="0"/>
        <w:spacing w:after="0" w:line="276" w:lineRule="auto"/>
        <w:jc w:val="center"/>
        <w:textAlignment w:val="baseline"/>
        <w:outlineLvl w:val="3"/>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Grada vinkovaca za </w:t>
      </w:r>
      <w:r w:rsidR="000B64D2">
        <w:rPr>
          <w:rFonts w:ascii="Times New Roman" w:eastAsia="Times New Roman" w:hAnsi="Times New Roman" w:cs="Times New Roman"/>
          <w:b/>
          <w:sz w:val="24"/>
          <w:szCs w:val="20"/>
          <w:lang w:eastAsia="hr-HR"/>
        </w:rPr>
        <w:t>20</w:t>
      </w:r>
      <w:r w:rsidR="00241826">
        <w:rPr>
          <w:rFonts w:ascii="Times New Roman" w:eastAsia="Times New Roman" w:hAnsi="Times New Roman" w:cs="Times New Roman"/>
          <w:b/>
          <w:sz w:val="24"/>
          <w:szCs w:val="20"/>
          <w:lang w:eastAsia="hr-HR"/>
        </w:rPr>
        <w:t>22</w:t>
      </w:r>
      <w:r w:rsidRPr="00171382">
        <w:rPr>
          <w:rFonts w:ascii="Times New Roman" w:eastAsia="Times New Roman" w:hAnsi="Times New Roman" w:cs="Times New Roman"/>
          <w:b/>
          <w:sz w:val="24"/>
          <w:szCs w:val="20"/>
          <w:lang w:eastAsia="hr-HR"/>
        </w:rPr>
        <w:t>. Godinu</w:t>
      </w:r>
    </w:p>
    <w:p w14:paraId="25C2FB75" w14:textId="77777777" w:rsidR="00171382" w:rsidRPr="00171382" w:rsidRDefault="00171382" w:rsidP="00D95CC6">
      <w:pPr>
        <w:overflowPunct w:val="0"/>
        <w:autoSpaceDE w:val="0"/>
        <w:autoSpaceDN w:val="0"/>
        <w:adjustRightInd w:val="0"/>
        <w:spacing w:after="0" w:line="276" w:lineRule="auto"/>
        <w:textAlignment w:val="baseline"/>
        <w:rPr>
          <w:rFonts w:ascii="Times New Roman" w:eastAsia="Times New Roman" w:hAnsi="Times New Roman" w:cs="Times New Roman"/>
          <w:sz w:val="24"/>
          <w:szCs w:val="20"/>
          <w:lang w:eastAsia="hr-HR"/>
        </w:rPr>
      </w:pPr>
    </w:p>
    <w:p w14:paraId="44356B34" w14:textId="77777777" w:rsidR="00171382" w:rsidRPr="00171382" w:rsidRDefault="00171382" w:rsidP="00D95CC6">
      <w:pPr>
        <w:overflowPunct w:val="0"/>
        <w:autoSpaceDE w:val="0"/>
        <w:autoSpaceDN w:val="0"/>
        <w:adjustRightInd w:val="0"/>
        <w:spacing w:after="120" w:line="276" w:lineRule="auto"/>
        <w:jc w:val="center"/>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Članak 1.</w:t>
      </w:r>
    </w:p>
    <w:p w14:paraId="505E9077" w14:textId="7A494C25" w:rsidR="00171382" w:rsidRPr="00171382" w:rsidRDefault="00171382" w:rsidP="00D95CC6">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          Donosi se Program javnih potreba u kulturi i tehničkoj kulturi na području grada Vinkovaca za </w:t>
      </w:r>
      <w:r w:rsidR="000B64D2">
        <w:rPr>
          <w:rFonts w:ascii="Times New Roman" w:eastAsia="Times New Roman" w:hAnsi="Times New Roman" w:cs="Times New Roman"/>
          <w:sz w:val="24"/>
          <w:szCs w:val="20"/>
          <w:lang w:eastAsia="hr-HR"/>
        </w:rPr>
        <w:t>20</w:t>
      </w:r>
      <w:r w:rsidR="00241826">
        <w:rPr>
          <w:rFonts w:ascii="Times New Roman" w:eastAsia="Times New Roman" w:hAnsi="Times New Roman" w:cs="Times New Roman"/>
          <w:sz w:val="24"/>
          <w:szCs w:val="20"/>
          <w:lang w:eastAsia="hr-HR"/>
        </w:rPr>
        <w:t>22</w:t>
      </w:r>
      <w:r w:rsidRPr="00171382">
        <w:rPr>
          <w:rFonts w:ascii="Times New Roman" w:eastAsia="Times New Roman" w:hAnsi="Times New Roman" w:cs="Times New Roman"/>
          <w:sz w:val="24"/>
          <w:szCs w:val="20"/>
          <w:lang w:eastAsia="hr-HR"/>
        </w:rPr>
        <w:t xml:space="preserve">. godinu.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56D9189E" w14:textId="77777777" w:rsidR="00171382" w:rsidRPr="00171382" w:rsidRDefault="00171382" w:rsidP="00D95CC6">
      <w:pPr>
        <w:overflowPunct w:val="0"/>
        <w:autoSpaceDE w:val="0"/>
        <w:autoSpaceDN w:val="0"/>
        <w:adjustRightInd w:val="0"/>
        <w:spacing w:after="120" w:line="276" w:lineRule="auto"/>
        <w:jc w:val="center"/>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Članak 2.</w:t>
      </w:r>
    </w:p>
    <w:p w14:paraId="61925B1C" w14:textId="77777777" w:rsidR="00171382" w:rsidRPr="00171382" w:rsidRDefault="00171382" w:rsidP="00D95CC6">
      <w:pPr>
        <w:overflowPunct w:val="0"/>
        <w:autoSpaceDE w:val="0"/>
        <w:autoSpaceDN w:val="0"/>
        <w:adjustRightInd w:val="0"/>
        <w:spacing w:after="120" w:line="276" w:lineRule="auto"/>
        <w:ind w:firstLine="708"/>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U proračunu Grada Vinkovaca osiguravaju se sredstva za javne potrebe u kulturi i tehničkoj kulturi, a to su djelatnosti, aktivnosti, manifestacije i projekti u kulturi i tehničkoj kulturi od interesa za Grad Vinkovce.</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46BE28B9" w14:textId="021E0A7E" w:rsidR="00171382" w:rsidRPr="00171382" w:rsidRDefault="00171382" w:rsidP="00D95CC6">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U Program javnih potreba u kulturi i tehničkoj kulturi za </w:t>
      </w:r>
      <w:r w:rsidR="000B64D2">
        <w:rPr>
          <w:rFonts w:ascii="Times New Roman" w:eastAsia="Times New Roman" w:hAnsi="Times New Roman" w:cs="Times New Roman"/>
          <w:sz w:val="24"/>
          <w:szCs w:val="20"/>
          <w:lang w:eastAsia="hr-HR"/>
        </w:rPr>
        <w:t>20</w:t>
      </w:r>
      <w:r w:rsidR="00241826">
        <w:rPr>
          <w:rFonts w:ascii="Times New Roman" w:eastAsia="Times New Roman" w:hAnsi="Times New Roman" w:cs="Times New Roman"/>
          <w:sz w:val="24"/>
          <w:szCs w:val="20"/>
          <w:lang w:eastAsia="hr-HR"/>
        </w:rPr>
        <w:t>22</w:t>
      </w:r>
      <w:r w:rsidRPr="00171382">
        <w:rPr>
          <w:rFonts w:ascii="Times New Roman" w:eastAsia="Times New Roman" w:hAnsi="Times New Roman" w:cs="Times New Roman"/>
          <w:sz w:val="24"/>
          <w:szCs w:val="20"/>
          <w:lang w:eastAsia="hr-HR"/>
        </w:rPr>
        <w:t xml:space="preserve">. godinu uvrštavaju se programi ustanova kulture kojima je osnivač Grad </w:t>
      </w:r>
      <w:r w:rsidR="00A1515A">
        <w:rPr>
          <w:rFonts w:ascii="Times New Roman" w:eastAsia="Times New Roman" w:hAnsi="Times New Roman" w:cs="Times New Roman"/>
          <w:sz w:val="24"/>
          <w:szCs w:val="20"/>
          <w:lang w:eastAsia="hr-HR"/>
        </w:rPr>
        <w:t>Vinkovci, gradske manifestacije</w:t>
      </w:r>
      <w:r w:rsidRPr="00171382">
        <w:rPr>
          <w:rFonts w:ascii="Times New Roman" w:eastAsia="Times New Roman" w:hAnsi="Times New Roman" w:cs="Times New Roman"/>
          <w:sz w:val="24"/>
          <w:szCs w:val="20"/>
          <w:lang w:eastAsia="hr-HR"/>
        </w:rPr>
        <w:t xml:space="preserve"> te ostali programi (projekti ustanova, udruga, građana i drugih pravnih osoba u kulturi i tehničkoj kulturi od interesa za Grad Vinkovce).</w:t>
      </w:r>
    </w:p>
    <w:p w14:paraId="082D1C19" w14:textId="67E7FD06"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Za ostale programe u kulturi i tehničkoj kulturi raspisat će se </w:t>
      </w:r>
      <w:r w:rsidR="00C01E9E" w:rsidRPr="00F46D3E">
        <w:rPr>
          <w:rFonts w:ascii="Times New Roman" w:eastAsia="Times New Roman" w:hAnsi="Times New Roman" w:cs="Times New Roman"/>
          <w:sz w:val="24"/>
          <w:szCs w:val="20"/>
          <w:lang w:eastAsia="hr-HR"/>
        </w:rPr>
        <w:t>Javni p</w:t>
      </w:r>
      <w:r w:rsidR="00A1515A" w:rsidRPr="00F46D3E">
        <w:rPr>
          <w:rFonts w:ascii="Times New Roman" w:eastAsia="Times New Roman" w:hAnsi="Times New Roman" w:cs="Times New Roman"/>
          <w:sz w:val="24"/>
          <w:szCs w:val="20"/>
          <w:lang w:eastAsia="hr-HR"/>
        </w:rPr>
        <w:t>oziv</w:t>
      </w:r>
      <w:r w:rsidRPr="00171382">
        <w:rPr>
          <w:rFonts w:ascii="Times New Roman" w:eastAsia="Times New Roman" w:hAnsi="Times New Roman" w:cs="Times New Roman"/>
          <w:sz w:val="24"/>
          <w:szCs w:val="20"/>
          <w:lang w:eastAsia="hr-HR"/>
        </w:rPr>
        <w:t xml:space="preserve"> za predlaganje Programa javnih potreba u kulturi i tehničkoj kulturi Grada Vinkovaca za </w:t>
      </w:r>
      <w:r w:rsidR="000B64D2">
        <w:rPr>
          <w:rFonts w:ascii="Times New Roman" w:eastAsia="Times New Roman" w:hAnsi="Times New Roman" w:cs="Times New Roman"/>
          <w:sz w:val="24"/>
          <w:szCs w:val="20"/>
          <w:lang w:eastAsia="hr-HR"/>
        </w:rPr>
        <w:t>20</w:t>
      </w:r>
      <w:r w:rsidR="00241826">
        <w:rPr>
          <w:rFonts w:ascii="Times New Roman" w:eastAsia="Times New Roman" w:hAnsi="Times New Roman" w:cs="Times New Roman"/>
          <w:sz w:val="24"/>
          <w:szCs w:val="20"/>
          <w:lang w:eastAsia="hr-HR"/>
        </w:rPr>
        <w:t>22</w:t>
      </w:r>
      <w:r w:rsidRPr="00171382">
        <w:rPr>
          <w:rFonts w:ascii="Times New Roman" w:eastAsia="Times New Roman" w:hAnsi="Times New Roman" w:cs="Times New Roman"/>
          <w:sz w:val="24"/>
          <w:szCs w:val="20"/>
          <w:lang w:eastAsia="hr-HR"/>
        </w:rPr>
        <w:t xml:space="preserve">. godinu. </w:t>
      </w:r>
    </w:p>
    <w:p w14:paraId="459BAB38" w14:textId="04208C51"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lastRenderedPageBreak/>
        <w:t xml:space="preserve">Pravo podnošenja prijedloga za Program javnih potreba u kulturi i tehničkoj kulturi Grada Vinkovaca za </w:t>
      </w:r>
      <w:r w:rsidR="000B64D2">
        <w:rPr>
          <w:rFonts w:ascii="Times New Roman" w:eastAsia="Times New Roman" w:hAnsi="Times New Roman" w:cs="Times New Roman"/>
          <w:sz w:val="24"/>
          <w:szCs w:val="20"/>
          <w:lang w:eastAsia="hr-HR"/>
        </w:rPr>
        <w:t>20</w:t>
      </w:r>
      <w:r w:rsidR="00241826">
        <w:rPr>
          <w:rFonts w:ascii="Times New Roman" w:eastAsia="Times New Roman" w:hAnsi="Times New Roman" w:cs="Times New Roman"/>
          <w:sz w:val="24"/>
          <w:szCs w:val="20"/>
          <w:lang w:eastAsia="hr-HR"/>
        </w:rPr>
        <w:t>22</w:t>
      </w:r>
      <w:r w:rsidRPr="00171382">
        <w:rPr>
          <w:rFonts w:ascii="Times New Roman" w:eastAsia="Times New Roman" w:hAnsi="Times New Roman" w:cs="Times New Roman"/>
          <w:sz w:val="24"/>
          <w:szCs w:val="20"/>
          <w:lang w:eastAsia="hr-HR"/>
        </w:rPr>
        <w:t>. godinu imaju ustanove, udruge, građani i druge pravne osobe s razl</w:t>
      </w:r>
      <w:r w:rsidR="009A12B9">
        <w:rPr>
          <w:rFonts w:ascii="Times New Roman" w:eastAsia="Times New Roman" w:hAnsi="Times New Roman" w:cs="Times New Roman"/>
          <w:sz w:val="24"/>
          <w:szCs w:val="20"/>
          <w:lang w:eastAsia="hr-HR"/>
        </w:rPr>
        <w:t>ičitim programima i projektima iz</w:t>
      </w:r>
      <w:r w:rsidRPr="00171382">
        <w:rPr>
          <w:rFonts w:ascii="Times New Roman" w:eastAsia="Times New Roman" w:hAnsi="Times New Roman" w:cs="Times New Roman"/>
          <w:sz w:val="24"/>
          <w:szCs w:val="20"/>
          <w:lang w:eastAsia="hr-HR"/>
        </w:rPr>
        <w:t xml:space="preserve"> područja kulture i tehničke kulture s područja grada Vinkovaca.</w:t>
      </w:r>
    </w:p>
    <w:p w14:paraId="00046FC5"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454085AC"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Javne potrebe u kulturi i tehničkoj kulturi su kult</w:t>
      </w:r>
      <w:r w:rsidR="009A12B9">
        <w:rPr>
          <w:rFonts w:ascii="Times New Roman" w:eastAsia="Times New Roman" w:hAnsi="Times New Roman" w:cs="Times New Roman"/>
          <w:sz w:val="24"/>
          <w:szCs w:val="20"/>
          <w:lang w:eastAsia="hr-HR"/>
        </w:rPr>
        <w:t>urne djelatnosti, manifestacije</w:t>
      </w:r>
      <w:r w:rsidRPr="00171382">
        <w:rPr>
          <w:rFonts w:ascii="Times New Roman" w:eastAsia="Times New Roman" w:hAnsi="Times New Roman" w:cs="Times New Roman"/>
          <w:sz w:val="24"/>
          <w:szCs w:val="20"/>
          <w:lang w:eastAsia="hr-HR"/>
        </w:rPr>
        <w:t xml:space="preserve"> te programi i projekti ustanova, udruga, građana i drugih pravnih osoba od interesa za Grad Vinkovce</w:t>
      </w:r>
      <w:r w:rsidR="009A12B9">
        <w:rPr>
          <w:rFonts w:ascii="Times New Roman" w:eastAsia="Times New Roman" w:hAnsi="Times New Roman" w:cs="Times New Roman"/>
          <w:sz w:val="24"/>
          <w:szCs w:val="20"/>
          <w:lang w:eastAsia="hr-HR"/>
        </w:rPr>
        <w:t>, a</w:t>
      </w:r>
      <w:r w:rsidRPr="00171382">
        <w:rPr>
          <w:rFonts w:ascii="Times New Roman" w:eastAsia="Times New Roman" w:hAnsi="Times New Roman" w:cs="Times New Roman"/>
          <w:sz w:val="24"/>
          <w:szCs w:val="20"/>
          <w:lang w:eastAsia="hr-HR"/>
        </w:rPr>
        <w:t xml:space="preserve"> obuhvaćaju sljedeća područja:</w:t>
      </w:r>
    </w:p>
    <w:p w14:paraId="5754FEA9"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 xml:space="preserve">programi ustanova u kulturi kojima je osnivač Grad Vinkovci </w:t>
      </w:r>
    </w:p>
    <w:p w14:paraId="72BA85AA"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programi organizacija i manifestacija u kulturi od posebnog interesa za Grad Vinkovce</w:t>
      </w:r>
    </w:p>
    <w:p w14:paraId="78A6B6A7"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programi udruga i drugih organizacija u kulturi i tehničkoj kulturi</w:t>
      </w:r>
    </w:p>
    <w:p w14:paraId="2EBA1416" w14:textId="77777777" w:rsidR="00171382" w:rsidRPr="008F19AC" w:rsidRDefault="00171382" w:rsidP="00D95CC6">
      <w:pPr>
        <w:pStyle w:val="ListParagraph"/>
        <w:numPr>
          <w:ilvl w:val="0"/>
          <w:numId w:val="6"/>
        </w:numPr>
        <w:overflowPunct w:val="0"/>
        <w:spacing w:line="276" w:lineRule="auto"/>
        <w:jc w:val="both"/>
        <w:textAlignment w:val="baseline"/>
        <w:rPr>
          <w:rFonts w:ascii="Times New Roman" w:hAnsi="Times New Roman" w:cs="Times New Roman"/>
          <w:color w:val="auto"/>
          <w:sz w:val="24"/>
          <w:szCs w:val="20"/>
        </w:rPr>
      </w:pPr>
      <w:r w:rsidRPr="009A12B9">
        <w:rPr>
          <w:rFonts w:ascii="Times New Roman" w:hAnsi="Times New Roman" w:cs="Times New Roman"/>
          <w:sz w:val="24"/>
          <w:szCs w:val="20"/>
        </w:rPr>
        <w:t xml:space="preserve">programi muzejsko-galerijske i likovne </w:t>
      </w:r>
      <w:r w:rsidRPr="008F19AC">
        <w:rPr>
          <w:rFonts w:ascii="Times New Roman" w:hAnsi="Times New Roman" w:cs="Times New Roman"/>
          <w:color w:val="auto"/>
          <w:sz w:val="24"/>
          <w:szCs w:val="20"/>
        </w:rPr>
        <w:t>djelatnosti</w:t>
      </w:r>
    </w:p>
    <w:p w14:paraId="33A16DBB" w14:textId="77777777" w:rsidR="00171382" w:rsidRPr="008F19AC" w:rsidRDefault="00171382" w:rsidP="00D95CC6">
      <w:pPr>
        <w:pStyle w:val="ListParagraph"/>
        <w:numPr>
          <w:ilvl w:val="0"/>
          <w:numId w:val="6"/>
        </w:numPr>
        <w:overflowPunct w:val="0"/>
        <w:spacing w:line="276" w:lineRule="auto"/>
        <w:jc w:val="both"/>
        <w:textAlignment w:val="baseline"/>
        <w:rPr>
          <w:rFonts w:ascii="Times New Roman" w:hAnsi="Times New Roman" w:cs="Times New Roman"/>
          <w:color w:val="auto"/>
          <w:sz w:val="24"/>
          <w:szCs w:val="20"/>
        </w:rPr>
      </w:pPr>
      <w:r w:rsidRPr="008F19AC">
        <w:rPr>
          <w:rFonts w:ascii="Times New Roman" w:hAnsi="Times New Roman" w:cs="Times New Roman"/>
          <w:color w:val="auto"/>
          <w:sz w:val="24"/>
          <w:szCs w:val="20"/>
        </w:rPr>
        <w:t>programi kazališne i glazbeno-scenske djelatnosti</w:t>
      </w:r>
    </w:p>
    <w:p w14:paraId="52FB5B53" w14:textId="0964013F"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programi knjižnične djelatnosti, izdavanje knjiga i časopisa u kulturi te ostali programi u knjižnoj i nakladničkoj djelatnosti</w:t>
      </w:r>
    </w:p>
    <w:p w14:paraId="0FEB686E"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znanstveno-istraživački skupovi i popratna izdanja na području kulture i tehničke kulture</w:t>
      </w:r>
    </w:p>
    <w:p w14:paraId="5511FF4E"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programi filmske i audio-vizualne djelatnosti</w:t>
      </w:r>
    </w:p>
    <w:p w14:paraId="2E7C27C8"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programi koji promiču kulturu mladih i novih medijskih kultura</w:t>
      </w:r>
    </w:p>
    <w:p w14:paraId="6C0EF254"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 xml:space="preserve">dramski, glazbeni, likovni i drugi programi s područja kulture </w:t>
      </w:r>
    </w:p>
    <w:p w14:paraId="14737615" w14:textId="77777777" w:rsidR="00171382" w:rsidRPr="009A12B9" w:rsidRDefault="00171382" w:rsidP="00D95CC6">
      <w:pPr>
        <w:pStyle w:val="ListParagraph"/>
        <w:numPr>
          <w:ilvl w:val="0"/>
          <w:numId w:val="6"/>
        </w:numPr>
        <w:overflowPunct w:val="0"/>
        <w:spacing w:line="276" w:lineRule="auto"/>
        <w:jc w:val="both"/>
        <w:textAlignment w:val="baseline"/>
        <w:rPr>
          <w:rFonts w:ascii="Times New Roman" w:hAnsi="Times New Roman" w:cs="Times New Roman"/>
          <w:sz w:val="24"/>
          <w:szCs w:val="20"/>
        </w:rPr>
      </w:pPr>
      <w:r w:rsidRPr="009A12B9">
        <w:rPr>
          <w:rFonts w:ascii="Times New Roman" w:hAnsi="Times New Roman" w:cs="Times New Roman"/>
          <w:sz w:val="24"/>
          <w:szCs w:val="20"/>
        </w:rPr>
        <w:t>programi međugradske, međužupanijske, međuregionalne i međunarodne kulturne suradnje</w:t>
      </w:r>
    </w:p>
    <w:p w14:paraId="2C85B6F5"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20C898BE" w14:textId="4F04C4CA"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Smjerom takve politike osigurat će se u </w:t>
      </w:r>
      <w:r w:rsidR="000B64D2">
        <w:rPr>
          <w:rFonts w:ascii="Times New Roman" w:eastAsia="Times New Roman" w:hAnsi="Times New Roman" w:cs="Times New Roman"/>
          <w:sz w:val="24"/>
          <w:szCs w:val="20"/>
          <w:lang w:eastAsia="hr-HR"/>
        </w:rPr>
        <w:t>20</w:t>
      </w:r>
      <w:r w:rsidR="00241826">
        <w:rPr>
          <w:rFonts w:ascii="Times New Roman" w:eastAsia="Times New Roman" w:hAnsi="Times New Roman" w:cs="Times New Roman"/>
          <w:sz w:val="24"/>
          <w:szCs w:val="20"/>
          <w:lang w:eastAsia="hr-HR"/>
        </w:rPr>
        <w:t>22</w:t>
      </w:r>
      <w:r w:rsidRPr="00171382">
        <w:rPr>
          <w:rFonts w:ascii="Times New Roman" w:eastAsia="Times New Roman" w:hAnsi="Times New Roman" w:cs="Times New Roman"/>
          <w:sz w:val="24"/>
          <w:szCs w:val="20"/>
          <w:lang w:eastAsia="hr-HR"/>
        </w:rPr>
        <w:t>. godini promicanje kulture, tehničke kulture i umjetničke djelatnosti u stvaranju jedin</w:t>
      </w:r>
      <w:r w:rsidR="000B64D2">
        <w:rPr>
          <w:rFonts w:ascii="Times New Roman" w:eastAsia="Times New Roman" w:hAnsi="Times New Roman" w:cs="Times New Roman"/>
          <w:sz w:val="24"/>
          <w:szCs w:val="20"/>
          <w:lang w:eastAsia="hr-HR"/>
        </w:rPr>
        <w:t>stvene kulturne politike Grada.</w:t>
      </w:r>
      <w:r w:rsidRPr="00171382">
        <w:rPr>
          <w:rFonts w:ascii="Times New Roman" w:eastAsia="Times New Roman" w:hAnsi="Times New Roman" w:cs="Times New Roman"/>
          <w:sz w:val="24"/>
          <w:szCs w:val="20"/>
          <w:lang w:eastAsia="hr-HR"/>
        </w:rPr>
        <w:t xml:space="preserve"> Kulturna politika zasniva se na programima ustanova kulture u vlasništvu Grada, ali i onih koji to nisu, a posebice su izričaj kulturnog bića Grada, djelatnostima udruga građana i radu individualnih stvaratelja u kulturi i tehničkoj kulturi. </w:t>
      </w:r>
    </w:p>
    <w:p w14:paraId="4A986C4B" w14:textId="77777777" w:rsidR="0023628E" w:rsidRDefault="0023628E"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547F46B9"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31C8FA01" w14:textId="77777777" w:rsidR="00171382" w:rsidRPr="00171382" w:rsidRDefault="00171382" w:rsidP="00D95CC6">
      <w:pPr>
        <w:keepNext/>
        <w:overflowPunct w:val="0"/>
        <w:autoSpaceDE w:val="0"/>
        <w:autoSpaceDN w:val="0"/>
        <w:adjustRightInd w:val="0"/>
        <w:spacing w:after="0" w:line="276" w:lineRule="auto"/>
        <w:jc w:val="both"/>
        <w:textAlignment w:val="baseline"/>
        <w:outlineLvl w:val="4"/>
        <w:rPr>
          <w:rFonts w:ascii="Times New Roman" w:eastAsia="Times New Roman" w:hAnsi="Times New Roman" w:cs="Times New Roman"/>
          <w:b/>
          <w:sz w:val="24"/>
          <w:szCs w:val="20"/>
          <w:u w:val="single"/>
          <w:lang w:eastAsia="hr-HR"/>
        </w:rPr>
      </w:pPr>
      <w:r w:rsidRPr="00171382">
        <w:rPr>
          <w:rFonts w:ascii="Times New Roman" w:eastAsia="Times New Roman" w:hAnsi="Times New Roman" w:cs="Times New Roman"/>
          <w:b/>
          <w:sz w:val="24"/>
          <w:szCs w:val="20"/>
          <w:u w:val="single"/>
          <w:lang w:eastAsia="hr-HR"/>
        </w:rPr>
        <w:t>I. USTANOVE KULTURE</w:t>
      </w:r>
    </w:p>
    <w:p w14:paraId="062BC731" w14:textId="77777777"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p w14:paraId="58855992" w14:textId="77777777" w:rsidR="00171382" w:rsidRPr="00171382" w:rsidRDefault="00171382" w:rsidP="00D95CC6">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GRADSKI MUZEJ VINKOVCI</w:t>
      </w:r>
      <w:r w:rsidRPr="00171382">
        <w:rPr>
          <w:rFonts w:ascii="Times New Roman" w:eastAsia="Times New Roman" w:hAnsi="Times New Roman" w:cs="Times New Roman"/>
          <w:sz w:val="24"/>
          <w:szCs w:val="20"/>
          <w:lang w:eastAsia="hr-HR"/>
        </w:rPr>
        <w:t xml:space="preserve"> (osnivač Grad Vinkovci)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0ECA2DC7" w14:textId="14A657E2" w:rsidR="00171382" w:rsidRPr="00171382" w:rsidRDefault="00171382" w:rsidP="00D95CC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Gradski muzej Vinkovci jedna je od najvažnijih gradskih ustanova koja sabire, čuva i prezentira materijalnu i duhovnu prošlost Grada Vinkovaca i vinkovačkog kraja. Valorizacija kulturne baštine i njenih spomeničkih vrijednosti te njeno očuvanje i prezentacija, svakako je osnovna zadaća Muzeja kao institucije koja čuva i pohranjuje sve oblike čovjekove materijalne kulture. Prezentacija muzejske građe i njena dostupnost građanima putem stalnih izložbenih postava, kao konačnog oblika</w:t>
      </w:r>
      <w:r w:rsidR="0023628E">
        <w:rPr>
          <w:rFonts w:ascii="Times New Roman" w:eastAsia="Times New Roman" w:hAnsi="Times New Roman" w:cs="Times New Roman"/>
          <w:sz w:val="24"/>
          <w:szCs w:val="20"/>
          <w:lang w:eastAsia="hr-HR"/>
        </w:rPr>
        <w:t xml:space="preserve"> izlaganja i kontekstualiziranja</w:t>
      </w:r>
      <w:r w:rsidRPr="00171382">
        <w:rPr>
          <w:rFonts w:ascii="Times New Roman" w:eastAsia="Times New Roman" w:hAnsi="Times New Roman" w:cs="Times New Roman"/>
          <w:sz w:val="24"/>
          <w:szCs w:val="20"/>
          <w:lang w:eastAsia="hr-HR"/>
        </w:rPr>
        <w:t xml:space="preserve"> cjelokupnog fundusa, ali i organiziranje povremenih izlo</w:t>
      </w:r>
      <w:r w:rsidR="00F67457">
        <w:rPr>
          <w:rFonts w:ascii="Times New Roman" w:eastAsia="Times New Roman" w:hAnsi="Times New Roman" w:cs="Times New Roman"/>
          <w:sz w:val="24"/>
          <w:szCs w:val="20"/>
          <w:lang w:eastAsia="hr-HR"/>
        </w:rPr>
        <w:t>žbi, jedne su od primarnih</w:t>
      </w:r>
      <w:r w:rsidRPr="00171382">
        <w:rPr>
          <w:rFonts w:ascii="Times New Roman" w:eastAsia="Times New Roman" w:hAnsi="Times New Roman" w:cs="Times New Roman"/>
          <w:sz w:val="24"/>
          <w:szCs w:val="20"/>
          <w:lang w:eastAsia="hr-HR"/>
        </w:rPr>
        <w:t xml:space="preserve"> muzejskih aktivnosti. Među primarne odrednice Muzeja svakako spada stručna i znanstvena obrada prikupljene građe, njena trajna zaštita i sistematizacija u zbirke, ali i sustavno vođenje muzejske dokumentacije, kao i briga o lokalitetima i nalazištima. </w:t>
      </w:r>
    </w:p>
    <w:p w14:paraId="7D4AE8CE" w14:textId="77777777" w:rsidR="00171382" w:rsidRPr="00171382" w:rsidRDefault="00171382" w:rsidP="00D95CC6">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3DD22BE9" w14:textId="749BA25C" w:rsidR="00171382" w:rsidRPr="000E2582" w:rsidRDefault="00171382" w:rsidP="00D95CC6">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sidRPr="000E2582">
        <w:rPr>
          <w:rFonts w:ascii="Times New Roman" w:eastAsia="Times New Roman" w:hAnsi="Times New Roman" w:cs="Times New Roman"/>
          <w:b/>
          <w:sz w:val="24"/>
          <w:szCs w:val="20"/>
          <w:lang w:eastAsia="hr-HR"/>
        </w:rPr>
        <w:lastRenderedPageBreak/>
        <w:t xml:space="preserve">Planirani programi u </w:t>
      </w:r>
      <w:r w:rsidR="000B64D2" w:rsidRPr="000E2582">
        <w:rPr>
          <w:rFonts w:ascii="Times New Roman" w:eastAsia="Times New Roman" w:hAnsi="Times New Roman" w:cs="Times New Roman"/>
          <w:b/>
          <w:sz w:val="24"/>
          <w:szCs w:val="20"/>
          <w:lang w:eastAsia="hr-HR"/>
        </w:rPr>
        <w:t>20</w:t>
      </w:r>
      <w:r w:rsidR="00241826">
        <w:rPr>
          <w:rFonts w:ascii="Times New Roman" w:eastAsia="Times New Roman" w:hAnsi="Times New Roman" w:cs="Times New Roman"/>
          <w:b/>
          <w:sz w:val="24"/>
          <w:szCs w:val="20"/>
          <w:lang w:eastAsia="hr-HR"/>
        </w:rPr>
        <w:t>22</w:t>
      </w:r>
      <w:r w:rsidRPr="000E2582">
        <w:rPr>
          <w:rFonts w:ascii="Times New Roman" w:eastAsia="Times New Roman" w:hAnsi="Times New Roman" w:cs="Times New Roman"/>
          <w:b/>
          <w:sz w:val="24"/>
          <w:szCs w:val="20"/>
          <w:lang w:eastAsia="hr-HR"/>
        </w:rPr>
        <w:t>. godini:</w:t>
      </w:r>
    </w:p>
    <w:p w14:paraId="42EB53E6" w14:textId="2CC9015E" w:rsidR="00641A74" w:rsidRPr="00446D33" w:rsidRDefault="00FC263A" w:rsidP="00A9603D">
      <w:pPr>
        <w:pStyle w:val="ListParagraph"/>
        <w:numPr>
          <w:ilvl w:val="0"/>
          <w:numId w:val="12"/>
        </w:numPr>
        <w:overflowPunct w:val="0"/>
        <w:spacing w:after="120" w:line="276" w:lineRule="auto"/>
        <w:jc w:val="both"/>
        <w:textAlignment w:val="baseline"/>
        <w:rPr>
          <w:rFonts w:ascii="Times New Roman" w:hAnsi="Times New Roman" w:cs="Times New Roman"/>
          <w:b/>
          <w:bCs/>
          <w:sz w:val="24"/>
          <w:szCs w:val="20"/>
        </w:rPr>
      </w:pPr>
      <w:r>
        <w:rPr>
          <w:rFonts w:ascii="Times New Roman" w:hAnsi="Times New Roman" w:cs="Times New Roman"/>
          <w:b/>
          <w:bCs/>
          <w:sz w:val="24"/>
          <w:szCs w:val="20"/>
        </w:rPr>
        <w:t>10</w:t>
      </w:r>
      <w:r w:rsidR="00596A35" w:rsidRPr="00446D33">
        <w:rPr>
          <w:rFonts w:ascii="Times New Roman" w:hAnsi="Times New Roman" w:cs="Times New Roman"/>
          <w:b/>
          <w:bCs/>
          <w:sz w:val="24"/>
          <w:szCs w:val="20"/>
        </w:rPr>
        <w:t>. Antičke filmske večeri</w:t>
      </w:r>
    </w:p>
    <w:p w14:paraId="71B05CF2" w14:textId="39B133FC" w:rsidR="00446D33" w:rsidRDefault="00596A35" w:rsidP="00A9603D">
      <w:pPr>
        <w:spacing w:line="276" w:lineRule="auto"/>
        <w:ind w:firstLine="360"/>
        <w:jc w:val="both"/>
        <w:rPr>
          <w:rFonts w:ascii="Times New Roman" w:eastAsia="Calibri" w:hAnsi="Times New Roman" w:cs="Times New Roman"/>
          <w:sz w:val="24"/>
        </w:rPr>
      </w:pPr>
      <w:r w:rsidRPr="00596A35">
        <w:rPr>
          <w:rFonts w:ascii="Times New Roman" w:eastAsia="Calibri" w:hAnsi="Times New Roman" w:cs="Times New Roman"/>
          <w:sz w:val="24"/>
        </w:rPr>
        <w:t>Antičke filmske večeri svake godine krajem kolovoza svojevrstan su uvod u rujan i Vinkovačke jeseni i svojevrstan završetak ljeta</w:t>
      </w:r>
      <w:r w:rsidR="00241826">
        <w:rPr>
          <w:rFonts w:ascii="Times New Roman" w:eastAsia="Calibri" w:hAnsi="Times New Roman" w:cs="Times New Roman"/>
          <w:sz w:val="24"/>
        </w:rPr>
        <w:t xml:space="preserve"> u Vinkovcima. Također su u 2022</w:t>
      </w:r>
      <w:r w:rsidRPr="00596A35">
        <w:rPr>
          <w:rFonts w:ascii="Times New Roman" w:eastAsia="Calibri" w:hAnsi="Times New Roman" w:cs="Times New Roman"/>
          <w:sz w:val="24"/>
        </w:rPr>
        <w:t xml:space="preserve">. godini planirane </w:t>
      </w:r>
      <w:r>
        <w:rPr>
          <w:rFonts w:ascii="Times New Roman" w:eastAsia="Calibri" w:hAnsi="Times New Roman" w:cs="Times New Roman"/>
          <w:sz w:val="24"/>
        </w:rPr>
        <w:t>četiri projekcije filma, pub kviz u Lapidariju, izložbe i radionice.</w:t>
      </w:r>
    </w:p>
    <w:p w14:paraId="58474922" w14:textId="40A99768" w:rsidR="00785D44" w:rsidRPr="00785D44" w:rsidRDefault="00241826" w:rsidP="00785D44">
      <w:pPr>
        <w:pStyle w:val="ListParagraph"/>
        <w:numPr>
          <w:ilvl w:val="0"/>
          <w:numId w:val="12"/>
        </w:numPr>
        <w:spacing w:before="120" w:line="276" w:lineRule="auto"/>
        <w:ind w:left="357"/>
        <w:jc w:val="both"/>
        <w:rPr>
          <w:rFonts w:ascii="Times New Roman" w:eastAsia="Calibri" w:hAnsi="Times New Roman" w:cs="Times New Roman"/>
          <w:b/>
          <w:bCs/>
          <w:sz w:val="24"/>
        </w:rPr>
      </w:pPr>
      <w:r w:rsidRPr="00FE7659">
        <w:rPr>
          <w:rFonts w:ascii="Times New Roman" w:eastAsia="Calibri" w:hAnsi="Times New Roman" w:cs="Times New Roman"/>
          <w:b/>
          <w:bCs/>
          <w:sz w:val="24"/>
        </w:rPr>
        <w:t>Rimski dani 2022.</w:t>
      </w:r>
    </w:p>
    <w:p w14:paraId="1331E19D" w14:textId="1C53D769" w:rsidR="00FE7659" w:rsidRPr="00FE7659" w:rsidRDefault="00FE7659" w:rsidP="00CF0B35">
      <w:pPr>
        <w:pStyle w:val="ListParagraph"/>
        <w:spacing w:before="120" w:line="276" w:lineRule="auto"/>
        <w:ind w:left="357"/>
        <w:jc w:val="both"/>
        <w:rPr>
          <w:rFonts w:ascii="Times New Roman" w:eastAsia="Calibri" w:hAnsi="Times New Roman" w:cs="Times New Roman"/>
          <w:bCs/>
          <w:sz w:val="24"/>
        </w:rPr>
      </w:pPr>
      <w:r>
        <w:rPr>
          <w:rFonts w:ascii="Times New Roman" w:eastAsia="Calibri" w:hAnsi="Times New Roman" w:cs="Times New Roman"/>
          <w:bCs/>
          <w:sz w:val="24"/>
        </w:rPr>
        <w:t>Rimski dani postali su jedna od najznačajnijih kulturno-turističkih destinacija u</w:t>
      </w:r>
      <w:r w:rsidR="00CF0B35">
        <w:rPr>
          <w:rFonts w:ascii="Times New Roman" w:eastAsia="Calibri" w:hAnsi="Times New Roman" w:cs="Times New Roman"/>
          <w:bCs/>
          <w:sz w:val="24"/>
        </w:rPr>
        <w:t xml:space="preserve"> Vinkovcima</w:t>
      </w:r>
    </w:p>
    <w:p w14:paraId="44648D92" w14:textId="3F4DA1A6" w:rsidR="00FE7659" w:rsidRPr="00FE7659" w:rsidRDefault="00FE7659" w:rsidP="00A9603D">
      <w:pPr>
        <w:spacing w:line="276" w:lineRule="auto"/>
        <w:jc w:val="both"/>
        <w:rPr>
          <w:rFonts w:ascii="Times New Roman" w:eastAsia="Calibri" w:hAnsi="Times New Roman" w:cs="Times New Roman"/>
          <w:bCs/>
          <w:sz w:val="24"/>
        </w:rPr>
      </w:pPr>
      <w:r w:rsidRPr="00FE7659">
        <w:rPr>
          <w:rFonts w:ascii="Times New Roman" w:eastAsia="Calibri" w:hAnsi="Times New Roman" w:cs="Times New Roman"/>
          <w:bCs/>
          <w:sz w:val="24"/>
        </w:rPr>
        <w:t xml:space="preserve">U svrhu lakšeg funkcioniranja plan je da sredstva za nabavu opreme potražuje Gradski muzej Vinkovci koji ionako radi selekciju opreme za kupovinu i nabavlja ponude, a sve u svrhu daljnjeg unapređenja manifestacije. </w:t>
      </w:r>
    </w:p>
    <w:p w14:paraId="1EFDE3EA" w14:textId="4068DF9A" w:rsidR="00FC263A" w:rsidRPr="00446D33" w:rsidRDefault="00FC263A" w:rsidP="00FC263A">
      <w:pPr>
        <w:pStyle w:val="ListParagraph"/>
        <w:numPr>
          <w:ilvl w:val="0"/>
          <w:numId w:val="12"/>
        </w:numPr>
        <w:spacing w:line="276" w:lineRule="auto"/>
        <w:jc w:val="both"/>
        <w:rPr>
          <w:rFonts w:ascii="Times New Roman" w:eastAsia="Calibri" w:hAnsi="Times New Roman" w:cs="Times New Roman"/>
          <w:b/>
          <w:bCs/>
          <w:sz w:val="24"/>
        </w:rPr>
      </w:pPr>
      <w:r>
        <w:rPr>
          <w:rFonts w:ascii="Times New Roman" w:eastAsia="Calibri" w:hAnsi="Times New Roman" w:cs="Times New Roman"/>
          <w:b/>
          <w:bCs/>
          <w:sz w:val="24"/>
        </w:rPr>
        <w:t>Kapitalna ulaganja</w:t>
      </w:r>
    </w:p>
    <w:p w14:paraId="406FE055" w14:textId="5ED69EA1" w:rsidR="00FC263A" w:rsidRPr="00FC263A" w:rsidRDefault="00FC263A" w:rsidP="00FC263A">
      <w:pPr>
        <w:spacing w:line="276" w:lineRule="auto"/>
        <w:ind w:firstLine="360"/>
        <w:jc w:val="both"/>
        <w:rPr>
          <w:rFonts w:ascii="Times New Roman" w:eastAsia="Calibri" w:hAnsi="Times New Roman" w:cs="Times New Roman"/>
          <w:sz w:val="24"/>
        </w:rPr>
      </w:pPr>
      <w:r w:rsidRPr="000400C4">
        <w:rPr>
          <w:rFonts w:ascii="Times New Roman" w:eastAsia="Calibri" w:hAnsi="Times New Roman" w:cs="Times New Roman"/>
          <w:sz w:val="24"/>
        </w:rPr>
        <w:t>U Gradskom muzeju Vinkovci vršimo sustavnu zamjenu dotrajale i zastarjele odnosno pokvarene informatičke opreme</w:t>
      </w:r>
      <w:r>
        <w:rPr>
          <w:rFonts w:ascii="Times New Roman" w:eastAsia="Calibri" w:hAnsi="Times New Roman" w:cs="Times New Roman"/>
          <w:sz w:val="24"/>
        </w:rPr>
        <w:t xml:space="preserve"> uz potporu Ministarstva kulture i medija RH,</w:t>
      </w:r>
      <w:r w:rsidRPr="000400C4">
        <w:rPr>
          <w:rFonts w:ascii="Times New Roman" w:eastAsia="Calibri" w:hAnsi="Times New Roman" w:cs="Times New Roman"/>
          <w:sz w:val="24"/>
        </w:rPr>
        <w:t xml:space="preserve"> kako bi se osigurao nesmetan rad djelatnicima odnosno kako bi mogli efikasno koristiti suvremenu i modernu opremu i mogućnosti koje ona pruža. </w:t>
      </w:r>
    </w:p>
    <w:p w14:paraId="192A7D77" w14:textId="1C882E62" w:rsidR="00FC263A" w:rsidRDefault="00FC263A" w:rsidP="00A9603D">
      <w:pPr>
        <w:pStyle w:val="ListParagraph"/>
        <w:numPr>
          <w:ilvl w:val="0"/>
          <w:numId w:val="12"/>
        </w:numPr>
        <w:spacing w:line="276" w:lineRule="auto"/>
        <w:ind w:left="357"/>
        <w:jc w:val="both"/>
        <w:rPr>
          <w:rFonts w:ascii="Times New Roman" w:eastAsia="Calibri" w:hAnsi="Times New Roman" w:cs="Times New Roman"/>
          <w:b/>
          <w:bCs/>
          <w:sz w:val="24"/>
        </w:rPr>
      </w:pPr>
      <w:r>
        <w:rPr>
          <w:rFonts w:ascii="Times New Roman" w:eastAsia="Calibri" w:hAnsi="Times New Roman" w:cs="Times New Roman"/>
          <w:b/>
          <w:bCs/>
          <w:sz w:val="24"/>
        </w:rPr>
        <w:t>Izložba: „Avari i Slaveni južno od Drave“</w:t>
      </w:r>
    </w:p>
    <w:p w14:paraId="5F2862F1" w14:textId="487AE910" w:rsidR="00FC263A" w:rsidRDefault="00FC263A" w:rsidP="00A9603D">
      <w:pPr>
        <w:spacing w:after="0" w:line="276" w:lineRule="auto"/>
        <w:ind w:left="357"/>
        <w:jc w:val="both"/>
        <w:rPr>
          <w:rFonts w:ascii="Times New Roman" w:eastAsia="Calibri" w:hAnsi="Times New Roman" w:cs="Times New Roman"/>
          <w:bCs/>
          <w:sz w:val="24"/>
        </w:rPr>
      </w:pPr>
      <w:r>
        <w:rPr>
          <w:rFonts w:ascii="Times New Roman" w:eastAsia="Calibri" w:hAnsi="Times New Roman" w:cs="Times New Roman"/>
          <w:bCs/>
          <w:sz w:val="24"/>
        </w:rPr>
        <w:t>Nakon Zagreba, Koprivnice i Pule, smatramo da bi izložba u kojoj veći dio materijala čini</w:t>
      </w:r>
    </w:p>
    <w:p w14:paraId="65849C29" w14:textId="3698EC3F" w:rsidR="00FC263A" w:rsidRDefault="00FC263A" w:rsidP="00785D44">
      <w:pPr>
        <w:spacing w:after="0" w:line="276"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građa iz Vinkovaca treba gostovati u Vinkovcima, s obzirom da je u njoj prikupljen materijal iz svih muzeja u Hrvatskoj </w:t>
      </w:r>
      <w:r w:rsidR="00A9603D">
        <w:rPr>
          <w:rFonts w:ascii="Times New Roman" w:eastAsia="Calibri" w:hAnsi="Times New Roman" w:cs="Times New Roman"/>
          <w:bCs/>
          <w:sz w:val="24"/>
        </w:rPr>
        <w:t xml:space="preserve">koji imaju Avarsku građu. Radi se o izvrsnoj prilici da svi zainteresirani vide materijal iz cijele Hrvatske na jednom mjestu i u nagrađivanoj izložbi. </w:t>
      </w:r>
      <w:r>
        <w:rPr>
          <w:rFonts w:ascii="Times New Roman" w:eastAsia="Calibri" w:hAnsi="Times New Roman" w:cs="Times New Roman"/>
          <w:bCs/>
          <w:sz w:val="24"/>
        </w:rPr>
        <w:t xml:space="preserve"> </w:t>
      </w:r>
    </w:p>
    <w:p w14:paraId="23AC04C8" w14:textId="77777777" w:rsidR="00785D44" w:rsidRPr="00785D44" w:rsidRDefault="00785D44" w:rsidP="00785D44">
      <w:pPr>
        <w:spacing w:after="0" w:line="276" w:lineRule="auto"/>
        <w:jc w:val="both"/>
        <w:rPr>
          <w:rFonts w:ascii="Times New Roman" w:eastAsia="Calibri" w:hAnsi="Times New Roman" w:cs="Times New Roman"/>
          <w:bCs/>
          <w:sz w:val="24"/>
        </w:rPr>
      </w:pPr>
    </w:p>
    <w:p w14:paraId="035D4CC7" w14:textId="45B7043D" w:rsidR="00C304B0" w:rsidRPr="00FE7659" w:rsidRDefault="000400C4" w:rsidP="00FE7659">
      <w:pPr>
        <w:pStyle w:val="ListParagraph"/>
        <w:numPr>
          <w:ilvl w:val="0"/>
          <w:numId w:val="12"/>
        </w:numPr>
        <w:spacing w:line="276" w:lineRule="auto"/>
        <w:jc w:val="both"/>
        <w:rPr>
          <w:rFonts w:ascii="Times New Roman" w:eastAsia="Calibri" w:hAnsi="Times New Roman" w:cs="Times New Roman"/>
          <w:b/>
          <w:bCs/>
          <w:sz w:val="24"/>
        </w:rPr>
      </w:pPr>
      <w:r w:rsidRPr="00FE7659">
        <w:rPr>
          <w:rFonts w:ascii="Times New Roman" w:eastAsia="Calibri" w:hAnsi="Times New Roman" w:cs="Times New Roman"/>
          <w:b/>
          <w:bCs/>
          <w:sz w:val="24"/>
        </w:rPr>
        <w:t>Likovne izložbe</w:t>
      </w:r>
    </w:p>
    <w:p w14:paraId="5690ED3F" w14:textId="54C4A8CF" w:rsidR="000400C4" w:rsidRDefault="00A9603D" w:rsidP="00A9603D">
      <w:pPr>
        <w:spacing w:line="276" w:lineRule="auto"/>
        <w:ind w:firstLine="360"/>
        <w:jc w:val="both"/>
        <w:rPr>
          <w:rFonts w:ascii="Times New Roman" w:eastAsia="Calibri" w:hAnsi="Times New Roman" w:cs="Times New Roman"/>
          <w:sz w:val="24"/>
        </w:rPr>
      </w:pPr>
      <w:r>
        <w:rPr>
          <w:rFonts w:ascii="Times New Roman" w:eastAsia="Calibri" w:hAnsi="Times New Roman" w:cs="Times New Roman"/>
          <w:sz w:val="24"/>
        </w:rPr>
        <w:t>Tijekom 2021. godine objavljen je natječaj za izlaganje u Galeriji</w:t>
      </w:r>
      <w:r w:rsidR="000400C4">
        <w:rPr>
          <w:rFonts w:ascii="Times New Roman" w:eastAsia="Calibri" w:hAnsi="Times New Roman" w:cs="Times New Roman"/>
          <w:sz w:val="24"/>
        </w:rPr>
        <w:t xml:space="preserve"> likovnih umjetnosti Slavko Kopač </w:t>
      </w:r>
      <w:r>
        <w:rPr>
          <w:rFonts w:ascii="Times New Roman" w:eastAsia="Calibri" w:hAnsi="Times New Roman" w:cs="Times New Roman"/>
          <w:sz w:val="24"/>
        </w:rPr>
        <w:t>koji je žirirala komisija istaknutih umjetnika i likovnih pedagoga, te je napravljena selekcija umjetnica i umjetnika iz Hrvatske koji će uz već stalne programe (One su tu, Izložba za Vinkovačke jeseni i Kolonija doma sv. Ane) predstaviti isk</w:t>
      </w:r>
      <w:r w:rsidR="00785D44">
        <w:rPr>
          <w:rFonts w:ascii="Times New Roman" w:eastAsia="Calibri" w:hAnsi="Times New Roman" w:cs="Times New Roman"/>
          <w:sz w:val="24"/>
        </w:rPr>
        <w:t>orak u ponudi gostujućih izložbi u Galeriji.</w:t>
      </w:r>
      <w:r w:rsidR="000400C4">
        <w:rPr>
          <w:rFonts w:ascii="Times New Roman" w:eastAsia="Calibri" w:hAnsi="Times New Roman" w:cs="Times New Roman"/>
          <w:sz w:val="24"/>
        </w:rPr>
        <w:t xml:space="preserve"> </w:t>
      </w:r>
    </w:p>
    <w:p w14:paraId="7A5BF74B" w14:textId="6EF4C107" w:rsidR="00420142" w:rsidRDefault="00420142" w:rsidP="00420142">
      <w:pPr>
        <w:pStyle w:val="ListParagraph"/>
        <w:numPr>
          <w:ilvl w:val="0"/>
          <w:numId w:val="12"/>
        </w:numPr>
        <w:spacing w:line="276" w:lineRule="auto"/>
        <w:jc w:val="both"/>
        <w:rPr>
          <w:rFonts w:ascii="Times New Roman" w:eastAsia="Calibri" w:hAnsi="Times New Roman" w:cs="Times New Roman"/>
          <w:b/>
          <w:bCs/>
          <w:sz w:val="24"/>
        </w:rPr>
      </w:pPr>
      <w:r>
        <w:rPr>
          <w:rFonts w:ascii="Times New Roman" w:eastAsia="Calibri" w:hAnsi="Times New Roman" w:cs="Times New Roman"/>
          <w:b/>
          <w:bCs/>
          <w:sz w:val="24"/>
        </w:rPr>
        <w:t xml:space="preserve">Otkup muzejskih eksponata </w:t>
      </w:r>
    </w:p>
    <w:p w14:paraId="3E9E2626" w14:textId="001D8D11" w:rsidR="00420142" w:rsidRDefault="00420142" w:rsidP="00420142">
      <w:pPr>
        <w:pStyle w:val="ListParagraph"/>
        <w:spacing w:line="276" w:lineRule="auto"/>
        <w:ind w:left="360"/>
        <w:jc w:val="both"/>
        <w:rPr>
          <w:rFonts w:ascii="Times New Roman" w:eastAsia="Calibri" w:hAnsi="Times New Roman" w:cs="Times New Roman"/>
          <w:bCs/>
          <w:sz w:val="24"/>
        </w:rPr>
      </w:pPr>
      <w:r>
        <w:rPr>
          <w:rFonts w:ascii="Times New Roman" w:eastAsia="Calibri" w:hAnsi="Times New Roman" w:cs="Times New Roman"/>
          <w:bCs/>
          <w:sz w:val="24"/>
        </w:rPr>
        <w:t>U 2021. godini Gradskom muzeju Vinkovci ponuđena je zbirka 65 grafika i predmeta koje</w:t>
      </w:r>
    </w:p>
    <w:p w14:paraId="17B5B26D" w14:textId="548BCB7F" w:rsidR="00760936" w:rsidRPr="00420142" w:rsidRDefault="00420142" w:rsidP="00420142">
      <w:pPr>
        <w:spacing w:line="276" w:lineRule="auto"/>
        <w:jc w:val="both"/>
        <w:rPr>
          <w:rFonts w:ascii="Times New Roman" w:eastAsia="Calibri" w:hAnsi="Times New Roman" w:cs="Times New Roman"/>
          <w:bCs/>
          <w:sz w:val="24"/>
        </w:rPr>
      </w:pPr>
      <w:r>
        <w:rPr>
          <w:rFonts w:ascii="Times New Roman" w:eastAsia="Calibri" w:hAnsi="Times New Roman" w:cs="Times New Roman"/>
          <w:bCs/>
          <w:sz w:val="24"/>
        </w:rPr>
        <w:t>je izradio poznati Hrvatski i Vinkovački grafičar Albert Kinert. S obzirom da Galerija likovnih umjetnosti Slavko Kopač ima smo 2 djela A.</w:t>
      </w:r>
      <w:r w:rsidR="00760936">
        <w:rPr>
          <w:rFonts w:ascii="Times New Roman" w:eastAsia="Calibri" w:hAnsi="Times New Roman" w:cs="Times New Roman"/>
          <w:bCs/>
          <w:sz w:val="24"/>
        </w:rPr>
        <w:t xml:space="preserve"> </w:t>
      </w:r>
      <w:r>
        <w:rPr>
          <w:rFonts w:ascii="Times New Roman" w:eastAsia="Calibri" w:hAnsi="Times New Roman" w:cs="Times New Roman"/>
          <w:bCs/>
          <w:sz w:val="24"/>
        </w:rPr>
        <w:t xml:space="preserve">Kinerta, </w:t>
      </w:r>
      <w:r w:rsidR="00760936">
        <w:rPr>
          <w:rFonts w:ascii="Times New Roman" w:eastAsia="Calibri" w:hAnsi="Times New Roman" w:cs="Times New Roman"/>
          <w:bCs/>
          <w:sz w:val="24"/>
        </w:rPr>
        <w:t>otkupom ove zbirke povećao bi se ukupan broj djela ovog vrlo značajnog umjetnika i podigla kvaliteta budućeg stalnog postava. Osim toga, svake godine određen broj muzejskih predmeta bude ponuđen na otkup Gradskom muzeju Vinkovci, pa su vlastita sredstva predviđena za takve eventualne situacije.</w:t>
      </w:r>
    </w:p>
    <w:p w14:paraId="3C754C80" w14:textId="2F9794F5" w:rsidR="00760936" w:rsidRDefault="00760936" w:rsidP="00420142">
      <w:pPr>
        <w:pStyle w:val="ListParagraph"/>
        <w:numPr>
          <w:ilvl w:val="0"/>
          <w:numId w:val="12"/>
        </w:numPr>
        <w:spacing w:line="276" w:lineRule="auto"/>
        <w:jc w:val="both"/>
        <w:rPr>
          <w:rFonts w:ascii="Times New Roman" w:eastAsia="Calibri" w:hAnsi="Times New Roman" w:cs="Times New Roman"/>
          <w:b/>
          <w:bCs/>
          <w:sz w:val="24"/>
        </w:rPr>
      </w:pPr>
      <w:r>
        <w:rPr>
          <w:rFonts w:ascii="Times New Roman" w:eastAsia="Calibri" w:hAnsi="Times New Roman" w:cs="Times New Roman"/>
          <w:b/>
          <w:bCs/>
          <w:sz w:val="24"/>
        </w:rPr>
        <w:t>Izmjena rasvjetnih tijela u etnološkom postavu</w:t>
      </w:r>
    </w:p>
    <w:p w14:paraId="6E232960" w14:textId="73A3CF0F" w:rsidR="005767B1" w:rsidRDefault="005767B1" w:rsidP="00CF0B35">
      <w:pPr>
        <w:pStyle w:val="ListParagraph"/>
        <w:spacing w:line="276" w:lineRule="auto"/>
        <w:ind w:left="360"/>
        <w:jc w:val="both"/>
        <w:rPr>
          <w:rFonts w:ascii="Times New Roman" w:eastAsia="Calibri" w:hAnsi="Times New Roman" w:cs="Times New Roman"/>
          <w:bCs/>
          <w:sz w:val="24"/>
        </w:rPr>
      </w:pPr>
      <w:r>
        <w:rPr>
          <w:rFonts w:ascii="Times New Roman" w:eastAsia="Calibri" w:hAnsi="Times New Roman" w:cs="Times New Roman"/>
          <w:bCs/>
          <w:sz w:val="24"/>
        </w:rPr>
        <w:t xml:space="preserve">Kako je neizvjesno hoće li u idućim godinama objekti koji su Zaštićena kulturna dobra </w:t>
      </w:r>
    </w:p>
    <w:p w14:paraId="04B587A3" w14:textId="4727EB72" w:rsidR="005767B1" w:rsidRPr="005767B1" w:rsidRDefault="005767B1" w:rsidP="005767B1">
      <w:pPr>
        <w:spacing w:line="276"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moći aplicirati na Energetsku obnovu, ovim bi se zahvatom za relativno malu </w:t>
      </w:r>
      <w:r w:rsidR="00EE3490">
        <w:rPr>
          <w:rFonts w:ascii="Times New Roman" w:eastAsia="Calibri" w:hAnsi="Times New Roman" w:cs="Times New Roman"/>
          <w:bCs/>
          <w:sz w:val="24"/>
        </w:rPr>
        <w:t>svotu ostvarila ozbiljna ušteda. Trenutno uprosječena potrošnja rasvjete u Stalnom etnološkom postavu je oko 12500 kw godišnje (cca 11.900,00 kn godišnje), dok bi se zamjenom potrošnja smanjila na oko 3650 kw (cca 3.467,00 kn godišnje), što predstavlja uštedu veću od 60%.</w:t>
      </w:r>
      <w:r>
        <w:rPr>
          <w:rFonts w:ascii="Times New Roman" w:eastAsia="Calibri" w:hAnsi="Times New Roman" w:cs="Times New Roman"/>
          <w:bCs/>
          <w:sz w:val="24"/>
        </w:rPr>
        <w:t xml:space="preserve"> </w:t>
      </w:r>
    </w:p>
    <w:p w14:paraId="10A8F7E9" w14:textId="3F490C46" w:rsidR="00EE3490" w:rsidRDefault="00EE3490" w:rsidP="00420142">
      <w:pPr>
        <w:pStyle w:val="ListParagraph"/>
        <w:numPr>
          <w:ilvl w:val="0"/>
          <w:numId w:val="12"/>
        </w:numPr>
        <w:spacing w:line="276" w:lineRule="auto"/>
        <w:jc w:val="both"/>
        <w:rPr>
          <w:rFonts w:ascii="Times New Roman" w:eastAsia="Calibri" w:hAnsi="Times New Roman" w:cs="Times New Roman"/>
          <w:b/>
          <w:bCs/>
          <w:sz w:val="24"/>
        </w:rPr>
      </w:pPr>
      <w:r>
        <w:rPr>
          <w:rFonts w:ascii="Times New Roman" w:eastAsia="Calibri" w:hAnsi="Times New Roman" w:cs="Times New Roman"/>
          <w:b/>
          <w:bCs/>
          <w:sz w:val="24"/>
        </w:rPr>
        <w:lastRenderedPageBreak/>
        <w:t>Izložba: Od ljepa do crijepa</w:t>
      </w:r>
    </w:p>
    <w:p w14:paraId="778049F4" w14:textId="79347F50" w:rsidR="00EE3490" w:rsidRPr="00432960" w:rsidRDefault="00EE3490" w:rsidP="00432960">
      <w:pPr>
        <w:spacing w:line="276" w:lineRule="auto"/>
        <w:ind w:firstLine="360"/>
        <w:jc w:val="both"/>
        <w:rPr>
          <w:rFonts w:ascii="Times New Roman" w:eastAsia="Calibri" w:hAnsi="Times New Roman" w:cs="Times New Roman"/>
          <w:bCs/>
          <w:sz w:val="24"/>
        </w:rPr>
      </w:pPr>
      <w:r w:rsidRPr="00432960">
        <w:rPr>
          <w:rFonts w:ascii="Times New Roman" w:eastAsia="Calibri" w:hAnsi="Times New Roman" w:cs="Times New Roman"/>
          <w:bCs/>
          <w:sz w:val="24"/>
        </w:rPr>
        <w:t>U 2022. godini Dilj Vinkovci slavi 100 godina od osnutka. Nastavak je to višetisućljetne</w:t>
      </w:r>
      <w:r w:rsidR="00432960" w:rsidRPr="00432960">
        <w:rPr>
          <w:rFonts w:ascii="Times New Roman" w:eastAsia="Calibri" w:hAnsi="Times New Roman" w:cs="Times New Roman"/>
          <w:bCs/>
          <w:sz w:val="24"/>
        </w:rPr>
        <w:t xml:space="preserve"> </w:t>
      </w:r>
      <w:r w:rsidRPr="00432960">
        <w:rPr>
          <w:rFonts w:ascii="Times New Roman" w:eastAsia="Calibri" w:hAnsi="Times New Roman" w:cs="Times New Roman"/>
          <w:bCs/>
          <w:sz w:val="24"/>
        </w:rPr>
        <w:t xml:space="preserve">tradicije </w:t>
      </w:r>
      <w:r w:rsidR="00D8020B" w:rsidRPr="00432960">
        <w:rPr>
          <w:rFonts w:ascii="Times New Roman" w:eastAsia="Calibri" w:hAnsi="Times New Roman" w:cs="Times New Roman"/>
          <w:bCs/>
          <w:sz w:val="24"/>
        </w:rPr>
        <w:t>gradnje glinom u Vinkovcima. Hirom geologije, Vin</w:t>
      </w:r>
      <w:r w:rsidR="00432960" w:rsidRPr="00432960">
        <w:rPr>
          <w:rFonts w:ascii="Times New Roman" w:eastAsia="Calibri" w:hAnsi="Times New Roman" w:cs="Times New Roman"/>
          <w:bCs/>
          <w:sz w:val="24"/>
        </w:rPr>
        <w:t>k</w:t>
      </w:r>
      <w:r w:rsidR="00D8020B" w:rsidRPr="00432960">
        <w:rPr>
          <w:rFonts w:ascii="Times New Roman" w:eastAsia="Calibri" w:hAnsi="Times New Roman" w:cs="Times New Roman"/>
          <w:bCs/>
          <w:sz w:val="24"/>
        </w:rPr>
        <w:t xml:space="preserve">ovci i okolica leže na relativno lako dostupnim izvorima kvalitetne gline, što su prepoznali i prvi ljudi koji aktivno počinju oblikovati i peći glinu, pripadnici Starčevačke kulture prije 8000 godina. Prvi koji počinju graditi kuće su pripadnici Sopotske kulture, koja je ime dobila po Sopotu pored Vinkovaca. Radi se o kućama drvene konstrukcije koja je obložena mješavinom gline i biljnog materijala (tzv. kućni ljep) i prvi put da imamo dokaze da se glina koristi kao građevinski materijal. Od tada do danas, ljudi su naučili koristiti glinu na različite načine kao građevinski materijal. Cilj izložbe je prikazati razvoj građevinskih elemenata od gline od prapovijesti do suvremenog razdoblja kao i specifičnost </w:t>
      </w:r>
      <w:r w:rsidR="009738B7" w:rsidRPr="00432960">
        <w:rPr>
          <w:rFonts w:ascii="Times New Roman" w:eastAsia="Calibri" w:hAnsi="Times New Roman" w:cs="Times New Roman"/>
          <w:bCs/>
          <w:sz w:val="24"/>
        </w:rPr>
        <w:t>činjenice da se proizvodnja vrši od lokalnog materijala.</w:t>
      </w:r>
      <w:r w:rsidR="00D8020B" w:rsidRPr="00432960">
        <w:rPr>
          <w:rFonts w:ascii="Times New Roman" w:eastAsia="Calibri" w:hAnsi="Times New Roman" w:cs="Times New Roman"/>
          <w:bCs/>
          <w:sz w:val="24"/>
        </w:rPr>
        <w:t xml:space="preserve">   </w:t>
      </w:r>
    </w:p>
    <w:p w14:paraId="2380EEF8" w14:textId="238025D5" w:rsidR="00233067" w:rsidRDefault="00233067" w:rsidP="00420142">
      <w:pPr>
        <w:pStyle w:val="ListParagraph"/>
        <w:numPr>
          <w:ilvl w:val="0"/>
          <w:numId w:val="12"/>
        </w:numPr>
        <w:spacing w:line="276" w:lineRule="auto"/>
        <w:jc w:val="both"/>
        <w:rPr>
          <w:rFonts w:ascii="Times New Roman" w:eastAsia="Calibri" w:hAnsi="Times New Roman" w:cs="Times New Roman"/>
          <w:b/>
          <w:bCs/>
          <w:sz w:val="24"/>
        </w:rPr>
      </w:pPr>
      <w:r>
        <w:rPr>
          <w:rFonts w:ascii="Times New Roman" w:eastAsia="Calibri" w:hAnsi="Times New Roman" w:cs="Times New Roman"/>
          <w:b/>
          <w:bCs/>
          <w:sz w:val="24"/>
        </w:rPr>
        <w:t>Virtualna izložba: Ljudi kojih nema – 80 godina od holokausta u Vinkovcima</w:t>
      </w:r>
    </w:p>
    <w:p w14:paraId="06381DDF" w14:textId="61F4F8CC" w:rsidR="00233067" w:rsidRDefault="00233067" w:rsidP="00233067">
      <w:pPr>
        <w:pStyle w:val="ListParagraph"/>
        <w:spacing w:line="276" w:lineRule="auto"/>
        <w:ind w:left="360"/>
        <w:jc w:val="both"/>
        <w:rPr>
          <w:rFonts w:ascii="Times New Roman" w:eastAsia="Calibri" w:hAnsi="Times New Roman" w:cs="Times New Roman"/>
          <w:bCs/>
          <w:sz w:val="24"/>
        </w:rPr>
      </w:pPr>
      <w:r>
        <w:rPr>
          <w:rFonts w:ascii="Times New Roman" w:eastAsia="Calibri" w:hAnsi="Times New Roman" w:cs="Times New Roman"/>
          <w:bCs/>
          <w:sz w:val="24"/>
        </w:rPr>
        <w:t xml:space="preserve">Dana 18. kolovoza 2022. godine napuniti će se točno 80 godina otkako je iz Vinkovaca u </w:t>
      </w:r>
    </w:p>
    <w:p w14:paraId="0DF9A3B9" w14:textId="78FDF359" w:rsidR="0063765B" w:rsidRPr="0063765B" w:rsidRDefault="0063765B" w:rsidP="0063765B">
      <w:pPr>
        <w:spacing w:line="276"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logore Jasenovac i Stara Gradiška otpremljeno posljednjih 6 Židova starije dobi. Time je „Konačno rješenje“, bar što se tiče Vinkovaca bilo provedeno u cijelosti. Jedan od uzroka </w:t>
      </w:r>
      <w:r w:rsidR="002B7ED6">
        <w:rPr>
          <w:rFonts w:ascii="Times New Roman" w:eastAsia="Calibri" w:hAnsi="Times New Roman" w:cs="Times New Roman"/>
          <w:bCs/>
          <w:sz w:val="24"/>
        </w:rPr>
        <w:t xml:space="preserve">izrazito rigidne nacističke politike prema vinkovačkim Židovima bila je zasigurno i posljedica atentata na njemačkog nacističkog dužnosnika Wilchelma Gustlofa 4. veljače 1936. u Davosu u Švicarskoj, a kojega je izvršio David Frakfurter sin tadašnjeg vinkovačkog rabina Mavra Frankfurtera. </w:t>
      </w:r>
      <w:r w:rsidR="00207509">
        <w:rPr>
          <w:rFonts w:ascii="Times New Roman" w:eastAsia="Calibri" w:hAnsi="Times New Roman" w:cs="Times New Roman"/>
          <w:bCs/>
          <w:sz w:val="24"/>
        </w:rPr>
        <w:t xml:space="preserve">Tako je 1942. godine nepovratno nestala jedna od najprosperitetnijih vinkovačkih etničkih i vjerskih zajednica, a koja je neizmjerno svojom maloj brojnosti ostvarila ogroman utjecaj na svekoliki razvoj </w:t>
      </w:r>
      <w:r w:rsidR="008D3BD2">
        <w:rPr>
          <w:rFonts w:ascii="Times New Roman" w:eastAsia="Calibri" w:hAnsi="Times New Roman" w:cs="Times New Roman"/>
          <w:bCs/>
          <w:sz w:val="24"/>
        </w:rPr>
        <w:t xml:space="preserve">trgovine, industrije, obrtništva, društvenog života i kulture grada Vinkovaca potkraj 19. i tijekom prva 4 desetljeća. </w:t>
      </w:r>
      <w:r w:rsidR="004E0241">
        <w:rPr>
          <w:rFonts w:ascii="Times New Roman" w:eastAsia="Calibri" w:hAnsi="Times New Roman" w:cs="Times New Roman"/>
          <w:bCs/>
          <w:sz w:val="24"/>
        </w:rPr>
        <w:t xml:space="preserve">Vinkovci su inače kao sve do Drugog svjetskog rata bili izrazito multietnička, multikonfesionalna, multikulturalna i multijezična sredina. </w:t>
      </w:r>
      <w:r w:rsidR="002E335C">
        <w:rPr>
          <w:rFonts w:ascii="Times New Roman" w:eastAsia="Calibri" w:hAnsi="Times New Roman" w:cs="Times New Roman"/>
          <w:bCs/>
          <w:sz w:val="24"/>
        </w:rPr>
        <w:t xml:space="preserve">Stoga ovom izložbom želimo ne samo evocirati uspomenu na holokaust vinkovačkih Židova nego i u širem kontekstu prikazati najznačajnije osobe, društvena postignuća i gospodarsku aktivnost najznačajnijih osoba i obitelji ove vinkovačke zajednice od njenih samih početaka. Čini se kako ova zajednica postoji od 60-ih godina 19. stoljeća, odnosno 1873. godine kada u Vinkovcima postoji izraelitska bogoštovna općina s 35 muških članova. U konačnici kao epilog izložbe želimo prikazati sudbinu preživjelih pojedinaca i obitelji vinkovačkih Židova nakon Drugog svjetskog rata. Izložba je zamišljena kao virtualna, interaktivna mrežna stranica u okviru mrežnih stranica Gradskog muzeja Vinkovci. Obitelji bi bile na mrežnim stranicama poredane abecednim redom i svaka obitelj bi imala podstranicu u okviru koje bi bile objavljene kratke biografije članova. Fotografirale bi se kuće ili mjesta gdje su ti ljudi stanovali kao i gospodarski objekti koje su posjedovali, a sve bi to bilo povezano s interaktivnom kartom </w:t>
      </w:r>
      <w:r w:rsidR="00C50A8C">
        <w:rPr>
          <w:rFonts w:ascii="Times New Roman" w:eastAsia="Calibri" w:hAnsi="Times New Roman" w:cs="Times New Roman"/>
          <w:bCs/>
          <w:sz w:val="24"/>
        </w:rPr>
        <w:t>Vinkovaca preko koje bi se također pristupalo svakoj od ovih tema, odnosno podtema.</w:t>
      </w:r>
      <w:r w:rsidR="00090169">
        <w:rPr>
          <w:rFonts w:ascii="Times New Roman" w:eastAsia="Calibri" w:hAnsi="Times New Roman" w:cs="Times New Roman"/>
          <w:bCs/>
          <w:sz w:val="24"/>
        </w:rPr>
        <w:t xml:space="preserve"> </w:t>
      </w:r>
    </w:p>
    <w:p w14:paraId="11A40C49" w14:textId="7C4D27A3" w:rsidR="009C2D9A" w:rsidRPr="00446D33" w:rsidRDefault="009C2D9A" w:rsidP="009C2D9A">
      <w:pPr>
        <w:pStyle w:val="ListParagraph"/>
        <w:numPr>
          <w:ilvl w:val="0"/>
          <w:numId w:val="12"/>
        </w:numPr>
        <w:spacing w:line="276" w:lineRule="auto"/>
        <w:jc w:val="both"/>
        <w:rPr>
          <w:rFonts w:ascii="Times New Roman" w:eastAsia="Calibri" w:hAnsi="Times New Roman" w:cs="Times New Roman"/>
          <w:b/>
          <w:bCs/>
          <w:sz w:val="24"/>
        </w:rPr>
      </w:pPr>
      <w:r>
        <w:rPr>
          <w:rFonts w:ascii="Times New Roman" w:eastAsia="Calibri" w:hAnsi="Times New Roman" w:cs="Times New Roman"/>
          <w:b/>
          <w:bCs/>
          <w:sz w:val="24"/>
        </w:rPr>
        <w:t>13</w:t>
      </w:r>
      <w:r w:rsidRPr="00446D33">
        <w:rPr>
          <w:rFonts w:ascii="Times New Roman" w:eastAsia="Calibri" w:hAnsi="Times New Roman" w:cs="Times New Roman"/>
          <w:b/>
          <w:bCs/>
          <w:sz w:val="24"/>
        </w:rPr>
        <w:t>. susreti Se</w:t>
      </w:r>
      <w:r>
        <w:rPr>
          <w:rFonts w:ascii="Times New Roman" w:eastAsia="Calibri" w:hAnsi="Times New Roman" w:cs="Times New Roman"/>
          <w:b/>
          <w:bCs/>
          <w:sz w:val="24"/>
        </w:rPr>
        <w:t>kcije konzervatora-restauratora</w:t>
      </w:r>
      <w:r w:rsidRPr="00446D33">
        <w:rPr>
          <w:rFonts w:ascii="Times New Roman" w:eastAsia="Calibri" w:hAnsi="Times New Roman" w:cs="Times New Roman"/>
          <w:b/>
          <w:bCs/>
          <w:sz w:val="24"/>
        </w:rPr>
        <w:t xml:space="preserve"> Hrvatsko</w:t>
      </w:r>
      <w:r>
        <w:rPr>
          <w:rFonts w:ascii="Times New Roman" w:eastAsia="Calibri" w:hAnsi="Times New Roman" w:cs="Times New Roman"/>
          <w:b/>
          <w:bCs/>
          <w:sz w:val="24"/>
        </w:rPr>
        <w:t>g muzejskog društva</w:t>
      </w:r>
    </w:p>
    <w:p w14:paraId="5D780BD5" w14:textId="6D81B6E8" w:rsidR="009C2D9A" w:rsidRDefault="009C2D9A" w:rsidP="009C2D9A">
      <w:pPr>
        <w:spacing w:line="276"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U organizaciji Sekcije konzervatora-restauratora Hrvatskog muzejskog društva, održava se stručni skup koji jednom godišnje okuplja djelatnike konzervatorsko-restauratorske struke iz petnaestak hrvatskih muzeja. 13. susreti održat će se u Gradskom muzeju Vinkovci. Održavanje stručnog skupa u Vinkovcima nije slučajno. Grad Vinkovci iznjedrio je tijekom 8000 kontinuiranog života bogatu kulturnu baštinu koja privlači stručnjake različitih profila. Gradski muzej Vinkovci kao kompleksni muzej grada i okolice, a koji od 2016. godine ima osnovan Konzervatorsko-restauratorski odjel s tri radionice (za metal, keramiku i tekstil) bit će logično </w:t>
      </w:r>
      <w:r>
        <w:rPr>
          <w:rFonts w:ascii="Times New Roman" w:eastAsia="Calibri" w:hAnsi="Times New Roman" w:cs="Times New Roman"/>
          <w:sz w:val="24"/>
        </w:rPr>
        <w:lastRenderedPageBreak/>
        <w:t xml:space="preserve">ishodište za upoznavanje vrlo raznolike materijalne kulture i postavljanje iste u perspektivu konzervatorsko-restauratorske struke. Trodnevni stručni skup sastoji se od stručnih predavanja, aktualne četvrti, izložbe postera i </w:t>
      </w:r>
      <w:r w:rsidR="00061A65">
        <w:rPr>
          <w:rFonts w:ascii="Times New Roman" w:eastAsia="Calibri" w:hAnsi="Times New Roman" w:cs="Times New Roman"/>
          <w:sz w:val="24"/>
        </w:rPr>
        <w:t xml:space="preserve">studijskog izleta po Vukovarsko-srijemskoj županiji. Susrete prati tiskana stručna publikacija u kojoj su objavljeni recenzirani stručni članci i sažeci postera. </w:t>
      </w:r>
      <w:r>
        <w:rPr>
          <w:rFonts w:ascii="Times New Roman" w:eastAsia="Calibri" w:hAnsi="Times New Roman" w:cs="Times New Roman"/>
          <w:sz w:val="24"/>
        </w:rPr>
        <w:t>Ciljevi programa obuhvaćaju tri razine, a to su: ciljevi vezani uz konzervatorsko-restauratorsku struku, ciljevi vezani uz muzeje te ciljevi vezani uz grad domaćin.</w:t>
      </w:r>
      <w:r w:rsidR="00061A65">
        <w:rPr>
          <w:rFonts w:ascii="Times New Roman" w:eastAsia="Calibri" w:hAnsi="Times New Roman" w:cs="Times New Roman"/>
          <w:sz w:val="24"/>
        </w:rPr>
        <w:t xml:space="preserve"> U realizaciji programa sudjeluju: Hrvatsko muzejsko duštvo-Sekcija konzervatora-restauratora, konzervatori-restauratori iz 15 hrvatskih muzeja i Gradski muzej Vinkovci. </w:t>
      </w:r>
    </w:p>
    <w:p w14:paraId="4DF0C554" w14:textId="77777777" w:rsidR="009C2D9A" w:rsidRDefault="009C2D9A" w:rsidP="009C2D9A">
      <w:pPr>
        <w:pStyle w:val="ListParagraph"/>
        <w:spacing w:line="276" w:lineRule="auto"/>
        <w:ind w:left="360"/>
        <w:jc w:val="both"/>
        <w:rPr>
          <w:rFonts w:ascii="Times New Roman" w:eastAsia="Calibri" w:hAnsi="Times New Roman" w:cs="Times New Roman"/>
          <w:b/>
          <w:bCs/>
          <w:sz w:val="24"/>
        </w:rPr>
      </w:pPr>
    </w:p>
    <w:p w14:paraId="3D594FAD" w14:textId="314522C5" w:rsidR="000400C4" w:rsidRPr="00B978F8" w:rsidRDefault="00B978F8" w:rsidP="00B978F8">
      <w:pPr>
        <w:pStyle w:val="ListParagraph"/>
        <w:numPr>
          <w:ilvl w:val="0"/>
          <w:numId w:val="12"/>
        </w:numPr>
        <w:spacing w:line="276" w:lineRule="auto"/>
        <w:jc w:val="both"/>
        <w:rPr>
          <w:rFonts w:ascii="Times New Roman" w:eastAsia="Calibri" w:hAnsi="Times New Roman" w:cs="Times New Roman"/>
          <w:b/>
          <w:bCs/>
          <w:sz w:val="24"/>
        </w:rPr>
      </w:pPr>
      <w:r w:rsidRPr="00446D33">
        <w:rPr>
          <w:rFonts w:ascii="Times New Roman" w:eastAsia="Calibri" w:hAnsi="Times New Roman" w:cs="Times New Roman"/>
          <w:b/>
          <w:bCs/>
          <w:sz w:val="24"/>
        </w:rPr>
        <w:t xml:space="preserve">1. faza konzervatorsko-restauratorske obrade </w:t>
      </w:r>
      <w:r>
        <w:rPr>
          <w:rFonts w:ascii="Times New Roman" w:eastAsia="Calibri" w:hAnsi="Times New Roman" w:cs="Times New Roman"/>
          <w:b/>
          <w:bCs/>
          <w:sz w:val="24"/>
        </w:rPr>
        <w:t>rimskih kola i konjskih garnitura iz Starih Jankovaca</w:t>
      </w:r>
    </w:p>
    <w:p w14:paraId="6D34D9A3" w14:textId="5D88F8DD" w:rsidR="00E06706" w:rsidRPr="00E25EC4" w:rsidRDefault="000400C4" w:rsidP="00CF0B35">
      <w:pPr>
        <w:spacing w:line="276" w:lineRule="auto"/>
        <w:ind w:firstLine="360"/>
        <w:jc w:val="both"/>
        <w:rPr>
          <w:rFonts w:ascii="Times New Roman" w:eastAsia="Calibri" w:hAnsi="Times New Roman" w:cs="Times New Roman"/>
          <w:sz w:val="24"/>
        </w:rPr>
      </w:pPr>
      <w:r>
        <w:rPr>
          <w:rFonts w:ascii="Times New Roman" w:eastAsia="Calibri" w:hAnsi="Times New Roman" w:cs="Times New Roman"/>
          <w:sz w:val="24"/>
        </w:rPr>
        <w:t xml:space="preserve">Arheološki odjel Gradskog muzeja Vinkovci u suradnji s Institutom za arheologiju u Zagrebu od 2017. do 2019. godine provodio je sustavna arheološka istraživanja </w:t>
      </w:r>
      <w:r w:rsidR="00350E4B">
        <w:rPr>
          <w:rFonts w:ascii="Times New Roman" w:eastAsia="Calibri" w:hAnsi="Times New Roman" w:cs="Times New Roman"/>
          <w:sz w:val="24"/>
        </w:rPr>
        <w:t>rimsko dobne</w:t>
      </w:r>
      <w:r>
        <w:rPr>
          <w:rFonts w:ascii="Times New Roman" w:eastAsia="Calibri" w:hAnsi="Times New Roman" w:cs="Times New Roman"/>
          <w:sz w:val="24"/>
        </w:rPr>
        <w:t xml:space="preserve"> </w:t>
      </w:r>
      <w:r w:rsidR="00C2189F">
        <w:rPr>
          <w:rFonts w:ascii="Times New Roman" w:eastAsia="Calibri" w:hAnsi="Times New Roman" w:cs="Times New Roman"/>
          <w:sz w:val="24"/>
        </w:rPr>
        <w:t>nekropole pod tumuli</w:t>
      </w:r>
      <w:r w:rsidR="00350E4B">
        <w:rPr>
          <w:rFonts w:ascii="Times New Roman" w:eastAsia="Calibri" w:hAnsi="Times New Roman" w:cs="Times New Roman"/>
          <w:sz w:val="24"/>
        </w:rPr>
        <w:t>m</w:t>
      </w:r>
      <w:r w:rsidR="00C2189F">
        <w:rPr>
          <w:rFonts w:ascii="Times New Roman" w:eastAsia="Calibri" w:hAnsi="Times New Roman" w:cs="Times New Roman"/>
          <w:sz w:val="24"/>
        </w:rPr>
        <w:t>a na toponimu Jankovačka Dubrava u općini Stari Jankovci</w:t>
      </w:r>
      <w:r w:rsidR="00B978F8">
        <w:rPr>
          <w:rFonts w:ascii="Times New Roman" w:eastAsia="Calibri" w:hAnsi="Times New Roman" w:cs="Times New Roman"/>
          <w:sz w:val="24"/>
        </w:rPr>
        <w:t xml:space="preserve"> (Vukovarsko-srijemska županija)</w:t>
      </w:r>
      <w:r w:rsidR="00D75544">
        <w:rPr>
          <w:rFonts w:ascii="Times New Roman" w:eastAsia="Calibri" w:hAnsi="Times New Roman" w:cs="Times New Roman"/>
          <w:sz w:val="24"/>
        </w:rPr>
        <w:t xml:space="preserve">. U listopadu 2019. godine u Tumulu 1 pronađena je grobna komora s ukopom kola i dva konja. Radi se o prvom istraženom </w:t>
      </w:r>
      <w:r w:rsidR="00350E4B">
        <w:rPr>
          <w:rFonts w:ascii="Times New Roman" w:eastAsia="Calibri" w:hAnsi="Times New Roman" w:cs="Times New Roman"/>
          <w:sz w:val="24"/>
        </w:rPr>
        <w:t>rimsko dobnom</w:t>
      </w:r>
      <w:r w:rsidR="00D75544">
        <w:rPr>
          <w:rFonts w:ascii="Times New Roman" w:eastAsia="Calibri" w:hAnsi="Times New Roman" w:cs="Times New Roman"/>
          <w:sz w:val="24"/>
        </w:rPr>
        <w:t xml:space="preserve"> tumulu s ukopom konja i kola u Hrvatskoj i prvim cijelim kolima pronađenima u Hrvatskoj. </w:t>
      </w:r>
      <w:r w:rsidR="00B978F8">
        <w:rPr>
          <w:rFonts w:ascii="Times New Roman" w:eastAsia="Calibri" w:hAnsi="Times New Roman" w:cs="Times New Roman"/>
          <w:sz w:val="24"/>
        </w:rPr>
        <w:t>Nalaz značajno doprinosi spoznajama o ritualu ukopa, konstrukciji kola i upregnutim konjima. Z</w:t>
      </w:r>
      <w:r w:rsidR="00D75544">
        <w:rPr>
          <w:rFonts w:ascii="Times New Roman" w:eastAsia="Calibri" w:hAnsi="Times New Roman" w:cs="Times New Roman"/>
          <w:sz w:val="24"/>
        </w:rPr>
        <w:t>načaj i potencijal</w:t>
      </w:r>
      <w:r w:rsidR="00B978F8">
        <w:rPr>
          <w:rFonts w:ascii="Times New Roman" w:eastAsia="Calibri" w:hAnsi="Times New Roman" w:cs="Times New Roman"/>
          <w:sz w:val="24"/>
        </w:rPr>
        <w:t>,</w:t>
      </w:r>
      <w:r w:rsidR="00D75544">
        <w:rPr>
          <w:rFonts w:ascii="Times New Roman" w:eastAsia="Calibri" w:hAnsi="Times New Roman" w:cs="Times New Roman"/>
          <w:sz w:val="24"/>
        </w:rPr>
        <w:t xml:space="preserve"> te ugroženost nalaza</w:t>
      </w:r>
      <w:r w:rsidR="00B978F8">
        <w:rPr>
          <w:rFonts w:ascii="Times New Roman" w:eastAsia="Calibri" w:hAnsi="Times New Roman" w:cs="Times New Roman"/>
          <w:sz w:val="24"/>
        </w:rPr>
        <w:t>,</w:t>
      </w:r>
      <w:r w:rsidR="00D75544">
        <w:rPr>
          <w:rFonts w:ascii="Times New Roman" w:eastAsia="Calibri" w:hAnsi="Times New Roman" w:cs="Times New Roman"/>
          <w:sz w:val="24"/>
        </w:rPr>
        <w:t xml:space="preserve"> stavljaju ga na lis</w:t>
      </w:r>
      <w:r w:rsidR="00B978F8">
        <w:rPr>
          <w:rFonts w:ascii="Times New Roman" w:eastAsia="Calibri" w:hAnsi="Times New Roman" w:cs="Times New Roman"/>
          <w:sz w:val="24"/>
        </w:rPr>
        <w:t>tu prioriteta</w:t>
      </w:r>
      <w:r w:rsidR="00D75544">
        <w:rPr>
          <w:rFonts w:ascii="Times New Roman" w:eastAsia="Calibri" w:hAnsi="Times New Roman" w:cs="Times New Roman"/>
          <w:sz w:val="24"/>
        </w:rPr>
        <w:t xml:space="preserve"> Konzervatorsko-restauratorskog odjela Gradskog muzeja Vinkovci, ali i jedan od prioritetnih nalaza nacionalne važnosti. </w:t>
      </w:r>
      <w:r w:rsidR="00AB0BC1">
        <w:rPr>
          <w:rFonts w:ascii="Times New Roman" w:eastAsia="Calibri" w:hAnsi="Times New Roman" w:cs="Times New Roman"/>
          <w:sz w:val="24"/>
        </w:rPr>
        <w:t xml:space="preserve">Iako su svi nalazi tijekom istraživanja relativno brzo i adekvatno zapakirani te pohranjeni u Muzej u kontrolirane mikroklimatske uvjete, procesi propadanja zadnjih dvije godine vidno napreduju te je nužno hitno započeti s konzervatorsko-restauratorskom obradom jer u protivnom potpuno propadanje kola je zajamčeno. Uzimajući u obzir dimenzije nalaza i opseg poslova koji će zahtijevati, kompletnoj konzervatorsko-restauratorskoj obradi jedino je moguće pristupiti kao višegodišnjem projektu koji će se odrađivati po fazama. </w:t>
      </w:r>
      <w:r w:rsidR="00121204">
        <w:rPr>
          <w:rFonts w:ascii="Times New Roman" w:eastAsia="Calibri" w:hAnsi="Times New Roman" w:cs="Times New Roman"/>
          <w:sz w:val="24"/>
        </w:rPr>
        <w:t xml:space="preserve">Prva faza konzervatorsko-restauratorske obrade započet će detaljnim dokumentiranjem zatečenog stanja, preliminarnim istraživanjima (makroskopski i mikroskopski pregled, radiografsko snimanje, istražno </w:t>
      </w:r>
      <w:r w:rsidR="00AB0BC1">
        <w:rPr>
          <w:rFonts w:ascii="Times New Roman" w:eastAsia="Calibri" w:hAnsi="Times New Roman" w:cs="Times New Roman"/>
          <w:sz w:val="24"/>
        </w:rPr>
        <w:t>čišćenje) i analizama elementnog sastava slitina,</w:t>
      </w:r>
      <w:r w:rsidR="00121204">
        <w:rPr>
          <w:rFonts w:ascii="Times New Roman" w:eastAsia="Calibri" w:hAnsi="Times New Roman" w:cs="Times New Roman"/>
          <w:sz w:val="24"/>
        </w:rPr>
        <w:t xml:space="preserve"> što je nužno za preliminarnu interpretaciju i utv</w:t>
      </w:r>
      <w:r w:rsidR="00AB0BC1">
        <w:rPr>
          <w:rFonts w:ascii="Times New Roman" w:eastAsia="Calibri" w:hAnsi="Times New Roman" w:cs="Times New Roman"/>
          <w:sz w:val="24"/>
        </w:rPr>
        <w:t>rđivanje daljnjeg tijeka obrade. N</w:t>
      </w:r>
      <w:r w:rsidR="00121204">
        <w:rPr>
          <w:rFonts w:ascii="Times New Roman" w:eastAsia="Calibri" w:hAnsi="Times New Roman" w:cs="Times New Roman"/>
          <w:sz w:val="24"/>
        </w:rPr>
        <w:t xml:space="preserve">o sav fokus u prvoj fazi bit će usmjeren na aktivnu stabilizaciju željeznih dijelova konstrukcije </w:t>
      </w:r>
      <w:r w:rsidR="006D05CE">
        <w:rPr>
          <w:rFonts w:ascii="Times New Roman" w:eastAsia="Calibri" w:hAnsi="Times New Roman" w:cs="Times New Roman"/>
          <w:sz w:val="24"/>
        </w:rPr>
        <w:t xml:space="preserve">i obruča kotača </w:t>
      </w:r>
      <w:r w:rsidR="00AB0BC1">
        <w:rPr>
          <w:rFonts w:ascii="Times New Roman" w:eastAsia="Calibri" w:hAnsi="Times New Roman" w:cs="Times New Roman"/>
          <w:sz w:val="24"/>
        </w:rPr>
        <w:t>jer su u ovom trenutku</w:t>
      </w:r>
      <w:r w:rsidR="006D05CE">
        <w:rPr>
          <w:rFonts w:ascii="Times New Roman" w:eastAsia="Calibri" w:hAnsi="Times New Roman" w:cs="Times New Roman"/>
          <w:sz w:val="24"/>
        </w:rPr>
        <w:t xml:space="preserve"> najugroženiji dijelovi kola</w:t>
      </w:r>
      <w:r w:rsidR="00AB0BC1">
        <w:rPr>
          <w:rFonts w:ascii="Times New Roman" w:eastAsia="Calibri" w:hAnsi="Times New Roman" w:cs="Times New Roman"/>
          <w:sz w:val="24"/>
        </w:rPr>
        <w:t xml:space="preserve"> budući da su izrađeni od kovine koja je izuzetno osjetljiva i najpodložnija </w:t>
      </w:r>
      <w:r w:rsidR="000C34BA">
        <w:rPr>
          <w:rFonts w:ascii="Times New Roman" w:eastAsia="Calibri" w:hAnsi="Times New Roman" w:cs="Times New Roman"/>
          <w:sz w:val="24"/>
        </w:rPr>
        <w:t>korozijskim procesima tj. propadanju</w:t>
      </w:r>
      <w:r w:rsidR="006D05CE">
        <w:rPr>
          <w:rFonts w:ascii="Times New Roman" w:eastAsia="Calibri" w:hAnsi="Times New Roman" w:cs="Times New Roman"/>
          <w:sz w:val="24"/>
        </w:rPr>
        <w:t>.</w:t>
      </w:r>
      <w:r w:rsidR="000C34BA">
        <w:rPr>
          <w:rFonts w:ascii="Times New Roman" w:eastAsia="Calibri" w:hAnsi="Times New Roman" w:cs="Times New Roman"/>
          <w:sz w:val="24"/>
        </w:rPr>
        <w:t xml:space="preserve"> Aktivna stabilizacija će se provoditi metodom alkalne natrij-sulfitne redukcije (odsoljavanje) što može trajati od 6 do 18 mjeseci ovisno o količini štetnih kloridnih soli koje je potrebno ukloniti. Iako se radi o dugotrajnoj i skupoj metodi, jedina je provjerena i učinkovita metoda kojom će se postići dugoročna stabilnost kola sve dok ne budu stvoreni uvjeti za drugu fazu obrade. Ovisno o dinamici obrade željeznih dijelova kola kao i obradi ostale muzejske građe te građe vanjskih ustanova, u prvoj fazi planiramo započeti i s konzervatorsko-restauratorskom obradom dviju konjskih garnitura. Naglasak će također biti na aktivnoj stabilizaciji željeznih i brončanih elemenata od kojih se garniture sastoje. Troškovnikom su obuhvaćena preliminarna istraživanja i analize te potrošni materijal i kemikalije za realizaciju prve faze konzervatorsko-restauratorske obrade kola i konjskih garnitura.   </w:t>
      </w:r>
      <w:r w:rsidR="006D05CE">
        <w:rPr>
          <w:rFonts w:ascii="Times New Roman" w:eastAsia="Calibri" w:hAnsi="Times New Roman" w:cs="Times New Roman"/>
          <w:sz w:val="24"/>
        </w:rPr>
        <w:t xml:space="preserve"> </w:t>
      </w:r>
    </w:p>
    <w:p w14:paraId="436CE32D" w14:textId="4F1AC04B" w:rsidR="00596A35" w:rsidRDefault="00171382" w:rsidP="00D95CC6">
      <w:pPr>
        <w:overflowPunct w:val="0"/>
        <w:autoSpaceDE w:val="0"/>
        <w:autoSpaceDN w:val="0"/>
        <w:adjustRightInd w:val="0"/>
        <w:spacing w:after="120" w:line="276" w:lineRule="auto"/>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lastRenderedPageBreak/>
        <w:t xml:space="preserve">Potpora za programe u </w:t>
      </w:r>
      <w:r w:rsidR="000B64D2">
        <w:rPr>
          <w:rFonts w:ascii="Times New Roman" w:eastAsia="Times New Roman" w:hAnsi="Times New Roman" w:cs="Times New Roman"/>
          <w:b/>
          <w:sz w:val="24"/>
          <w:szCs w:val="20"/>
          <w:lang w:eastAsia="hr-HR"/>
        </w:rPr>
        <w:t>20</w:t>
      </w:r>
      <w:r w:rsidR="00326C4B">
        <w:rPr>
          <w:rFonts w:ascii="Times New Roman" w:eastAsia="Times New Roman" w:hAnsi="Times New Roman" w:cs="Times New Roman"/>
          <w:b/>
          <w:sz w:val="24"/>
          <w:szCs w:val="20"/>
          <w:lang w:eastAsia="hr-HR"/>
        </w:rPr>
        <w:t>22</w:t>
      </w:r>
      <w:r w:rsidRPr="00171382">
        <w:rPr>
          <w:rFonts w:ascii="Times New Roman" w:eastAsia="Times New Roman" w:hAnsi="Times New Roman" w:cs="Times New Roman"/>
          <w:b/>
          <w:sz w:val="24"/>
          <w:szCs w:val="20"/>
          <w:lang w:eastAsia="hr-HR"/>
        </w:rPr>
        <w:t>. godini:</w:t>
      </w:r>
    </w:p>
    <w:p w14:paraId="69E22896" w14:textId="741CE5A1" w:rsidR="00E25EC4" w:rsidRPr="0094773B" w:rsidRDefault="00326C4B"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10</w:t>
      </w:r>
      <w:r w:rsidR="00E25EC4" w:rsidRPr="0094773B">
        <w:rPr>
          <w:rFonts w:ascii="Times New Roman" w:hAnsi="Times New Roman" w:cs="Times New Roman"/>
          <w:color w:val="auto"/>
          <w:sz w:val="24"/>
          <w:szCs w:val="20"/>
        </w:rPr>
        <w:t>. Antičke filmske večeri</w:t>
      </w:r>
      <w:r w:rsidR="004D6178" w:rsidRPr="0094773B">
        <w:rPr>
          <w:rFonts w:ascii="Times New Roman" w:hAnsi="Times New Roman" w:cs="Times New Roman"/>
          <w:color w:val="auto"/>
          <w:sz w:val="24"/>
          <w:szCs w:val="20"/>
        </w:rPr>
        <w:tab/>
      </w:r>
      <w:r w:rsidR="004D6178" w:rsidRPr="0094773B">
        <w:rPr>
          <w:rFonts w:ascii="Times New Roman" w:hAnsi="Times New Roman" w:cs="Times New Roman"/>
          <w:color w:val="auto"/>
          <w:sz w:val="24"/>
          <w:szCs w:val="20"/>
        </w:rPr>
        <w:tab/>
      </w:r>
      <w:r w:rsidR="00915555" w:rsidRPr="0094773B">
        <w:rPr>
          <w:rFonts w:ascii="Times New Roman" w:hAnsi="Times New Roman" w:cs="Times New Roman"/>
          <w:color w:val="auto"/>
          <w:sz w:val="24"/>
          <w:szCs w:val="20"/>
        </w:rPr>
        <w:t xml:space="preserve">          </w:t>
      </w:r>
      <w:r w:rsidR="00E25EC4" w:rsidRPr="0094773B">
        <w:rPr>
          <w:rFonts w:ascii="Times New Roman" w:hAnsi="Times New Roman" w:cs="Times New Roman"/>
          <w:color w:val="auto"/>
          <w:sz w:val="24"/>
          <w:szCs w:val="20"/>
        </w:rPr>
        <w:tab/>
      </w:r>
      <w:r w:rsidR="00E25EC4" w:rsidRPr="0094773B">
        <w:rPr>
          <w:rFonts w:ascii="Times New Roman" w:hAnsi="Times New Roman" w:cs="Times New Roman"/>
          <w:color w:val="auto"/>
          <w:sz w:val="24"/>
          <w:szCs w:val="20"/>
        </w:rPr>
        <w:tab/>
        <w:t xml:space="preserve">   </w:t>
      </w:r>
      <w:r w:rsidR="00E82983">
        <w:rPr>
          <w:rFonts w:ascii="Times New Roman" w:hAnsi="Times New Roman" w:cs="Times New Roman"/>
          <w:color w:val="auto"/>
          <w:sz w:val="24"/>
          <w:szCs w:val="20"/>
        </w:rPr>
        <w:t xml:space="preserve">                              8</w:t>
      </w:r>
      <w:r w:rsidR="00E25EC4" w:rsidRPr="0094773B">
        <w:rPr>
          <w:rFonts w:ascii="Times New Roman" w:hAnsi="Times New Roman" w:cs="Times New Roman"/>
          <w:color w:val="auto"/>
          <w:sz w:val="24"/>
          <w:szCs w:val="20"/>
        </w:rPr>
        <w:t>.000,00 kuna</w:t>
      </w:r>
    </w:p>
    <w:p w14:paraId="0A4D8CB8" w14:textId="138565DB" w:rsidR="004D6178" w:rsidRPr="00E82983" w:rsidRDefault="00E82983" w:rsidP="0016024B">
      <w:pPr>
        <w:pStyle w:val="ListParagraph"/>
        <w:numPr>
          <w:ilvl w:val="0"/>
          <w:numId w:val="15"/>
        </w:numPr>
        <w:spacing w:line="276" w:lineRule="auto"/>
        <w:jc w:val="both"/>
        <w:rPr>
          <w:rFonts w:ascii="Times New Roman" w:eastAsia="Calibri" w:hAnsi="Times New Roman" w:cs="Times New Roman"/>
          <w:color w:val="auto"/>
          <w:sz w:val="24"/>
        </w:rPr>
      </w:pPr>
      <w:r>
        <w:rPr>
          <w:rFonts w:ascii="Times New Roman" w:eastAsia="Calibri" w:hAnsi="Times New Roman" w:cs="Times New Roman"/>
          <w:color w:val="auto"/>
          <w:sz w:val="24"/>
        </w:rPr>
        <w:t>Rimski dani 2022.</w:t>
      </w:r>
      <w:r w:rsidR="0016024B" w:rsidRPr="00E82983">
        <w:rPr>
          <w:rFonts w:ascii="Times New Roman" w:eastAsia="Calibri" w:hAnsi="Times New Roman" w:cs="Times New Roman"/>
          <w:sz w:val="24"/>
        </w:rPr>
        <w:tab/>
      </w:r>
      <w:r w:rsidR="0016024B" w:rsidRPr="00E82983">
        <w:rPr>
          <w:rFonts w:ascii="Times New Roman" w:eastAsia="Calibri" w:hAnsi="Times New Roman" w:cs="Times New Roman"/>
          <w:sz w:val="24"/>
        </w:rPr>
        <w:tab/>
      </w:r>
      <w:r w:rsidR="0016024B" w:rsidRPr="00E82983">
        <w:rPr>
          <w:rFonts w:ascii="Times New Roman" w:eastAsia="Calibri" w:hAnsi="Times New Roman" w:cs="Times New Roman"/>
          <w:sz w:val="24"/>
        </w:rPr>
        <w:tab/>
      </w:r>
      <w:r w:rsidR="0016024B" w:rsidRPr="00E82983">
        <w:rPr>
          <w:rFonts w:ascii="Times New Roman" w:eastAsia="Calibri" w:hAnsi="Times New Roman" w:cs="Times New Roman"/>
          <w:sz w:val="24"/>
        </w:rPr>
        <w:tab/>
      </w:r>
      <w:r w:rsidR="0016024B" w:rsidRPr="00E82983">
        <w:rPr>
          <w:rFonts w:ascii="Times New Roman" w:eastAsia="Calibri" w:hAnsi="Times New Roman" w:cs="Times New Roman"/>
          <w:sz w:val="24"/>
        </w:rPr>
        <w:tab/>
      </w:r>
      <w:r w:rsidR="0016024B" w:rsidRPr="00E82983">
        <w:rPr>
          <w:rFonts w:ascii="Times New Roman" w:eastAsia="Calibri" w:hAnsi="Times New Roman" w:cs="Times New Roman"/>
          <w:sz w:val="24"/>
        </w:rPr>
        <w:tab/>
        <w:t xml:space="preserve">        </w:t>
      </w:r>
      <w:r>
        <w:rPr>
          <w:rFonts w:ascii="Times New Roman" w:eastAsia="Calibri" w:hAnsi="Times New Roman" w:cs="Times New Roman"/>
          <w:sz w:val="24"/>
        </w:rPr>
        <w:tab/>
        <w:t xml:space="preserve">        80</w:t>
      </w:r>
      <w:r w:rsidR="0016024B" w:rsidRPr="00E82983">
        <w:rPr>
          <w:rFonts w:ascii="Times New Roman" w:eastAsia="Calibri" w:hAnsi="Times New Roman" w:cs="Times New Roman"/>
          <w:sz w:val="24"/>
        </w:rPr>
        <w:t>.000,00 kuna</w:t>
      </w:r>
    </w:p>
    <w:p w14:paraId="754337A4" w14:textId="4737CDB4" w:rsidR="00E25EC4" w:rsidRDefault="00E82983"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Kapitalna ulaganja</w:t>
      </w:r>
      <w:r w:rsidR="00E25EC4" w:rsidRPr="0094773B">
        <w:rPr>
          <w:rFonts w:ascii="Times New Roman" w:hAnsi="Times New Roman" w:cs="Times New Roman"/>
          <w:color w:val="auto"/>
          <w:sz w:val="24"/>
          <w:szCs w:val="20"/>
        </w:rPr>
        <w:tab/>
      </w:r>
      <w:r w:rsidR="00E25EC4" w:rsidRPr="0094773B">
        <w:rPr>
          <w:rFonts w:ascii="Times New Roman" w:hAnsi="Times New Roman" w:cs="Times New Roman"/>
          <w:color w:val="auto"/>
          <w:sz w:val="24"/>
          <w:szCs w:val="20"/>
        </w:rPr>
        <w:tab/>
      </w:r>
      <w:r w:rsidR="00E25EC4" w:rsidRPr="0094773B">
        <w:rPr>
          <w:rFonts w:ascii="Times New Roman" w:hAnsi="Times New Roman" w:cs="Times New Roman"/>
          <w:color w:val="auto"/>
          <w:sz w:val="24"/>
          <w:szCs w:val="20"/>
        </w:rPr>
        <w:tab/>
      </w:r>
      <w:r w:rsidR="00E25EC4" w:rsidRPr="0094773B">
        <w:rPr>
          <w:rFonts w:ascii="Times New Roman" w:hAnsi="Times New Roman" w:cs="Times New Roman"/>
          <w:color w:val="auto"/>
          <w:sz w:val="24"/>
          <w:szCs w:val="20"/>
        </w:rPr>
        <w:tab/>
      </w:r>
      <w:r w:rsidR="00E25EC4" w:rsidRPr="0094773B">
        <w:rPr>
          <w:rFonts w:ascii="Times New Roman" w:hAnsi="Times New Roman" w:cs="Times New Roman"/>
          <w:color w:val="auto"/>
          <w:sz w:val="24"/>
          <w:szCs w:val="20"/>
        </w:rPr>
        <w:tab/>
      </w:r>
      <w:r w:rsidR="00E25EC4" w:rsidRPr="0094773B">
        <w:rPr>
          <w:rFonts w:ascii="Times New Roman" w:hAnsi="Times New Roman" w:cs="Times New Roman"/>
          <w:color w:val="auto"/>
          <w:sz w:val="24"/>
          <w:szCs w:val="20"/>
        </w:rPr>
        <w:tab/>
        <w:t xml:space="preserve">        </w:t>
      </w:r>
      <w:r>
        <w:rPr>
          <w:rFonts w:ascii="Times New Roman" w:hAnsi="Times New Roman" w:cs="Times New Roman"/>
          <w:color w:val="auto"/>
          <w:sz w:val="24"/>
          <w:szCs w:val="20"/>
        </w:rPr>
        <w:t xml:space="preserve">              9.000</w:t>
      </w:r>
      <w:r w:rsidR="00E25EC4" w:rsidRPr="0094773B">
        <w:rPr>
          <w:rFonts w:ascii="Times New Roman" w:hAnsi="Times New Roman" w:cs="Times New Roman"/>
          <w:color w:val="auto"/>
          <w:sz w:val="24"/>
          <w:szCs w:val="20"/>
        </w:rPr>
        <w:t>,00 kuna</w:t>
      </w:r>
    </w:p>
    <w:p w14:paraId="42DB44E3" w14:textId="7381EC12" w:rsidR="00E82983" w:rsidRPr="0094773B" w:rsidRDefault="00E82983"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Izložba: „Avari i Slaveni južno do Drave“</w:t>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t xml:space="preserve">        15.000,00 kuna</w:t>
      </w:r>
    </w:p>
    <w:p w14:paraId="361B4ED4" w14:textId="61C6694F" w:rsidR="00E25EC4" w:rsidRPr="0094773B" w:rsidRDefault="00E25EC4"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sidRPr="0094773B">
        <w:rPr>
          <w:rFonts w:ascii="Times New Roman" w:hAnsi="Times New Roman" w:cs="Times New Roman"/>
          <w:color w:val="auto"/>
          <w:sz w:val="24"/>
          <w:szCs w:val="20"/>
        </w:rPr>
        <w:t xml:space="preserve">Likovne izložbe </w:t>
      </w:r>
      <w:r w:rsidRPr="0094773B">
        <w:rPr>
          <w:rFonts w:ascii="Times New Roman" w:hAnsi="Times New Roman" w:cs="Times New Roman"/>
          <w:color w:val="auto"/>
          <w:sz w:val="24"/>
          <w:szCs w:val="20"/>
        </w:rPr>
        <w:tab/>
      </w:r>
      <w:r w:rsidRPr="0094773B">
        <w:rPr>
          <w:rFonts w:ascii="Times New Roman" w:hAnsi="Times New Roman" w:cs="Times New Roman"/>
          <w:color w:val="auto"/>
          <w:sz w:val="24"/>
          <w:szCs w:val="20"/>
        </w:rPr>
        <w:tab/>
      </w:r>
      <w:r w:rsidRPr="0094773B">
        <w:rPr>
          <w:rFonts w:ascii="Times New Roman" w:hAnsi="Times New Roman" w:cs="Times New Roman"/>
          <w:color w:val="auto"/>
          <w:sz w:val="24"/>
          <w:szCs w:val="20"/>
        </w:rPr>
        <w:tab/>
      </w:r>
      <w:r w:rsidR="00E82983">
        <w:rPr>
          <w:rFonts w:ascii="Times New Roman" w:hAnsi="Times New Roman" w:cs="Times New Roman"/>
          <w:color w:val="auto"/>
          <w:sz w:val="24"/>
          <w:szCs w:val="20"/>
        </w:rPr>
        <w:tab/>
      </w:r>
      <w:r w:rsidR="00E82983">
        <w:rPr>
          <w:rFonts w:ascii="Times New Roman" w:hAnsi="Times New Roman" w:cs="Times New Roman"/>
          <w:color w:val="auto"/>
          <w:sz w:val="24"/>
          <w:szCs w:val="20"/>
        </w:rPr>
        <w:tab/>
      </w:r>
      <w:r w:rsidR="00E82983">
        <w:rPr>
          <w:rFonts w:ascii="Times New Roman" w:hAnsi="Times New Roman" w:cs="Times New Roman"/>
          <w:color w:val="auto"/>
          <w:sz w:val="24"/>
          <w:szCs w:val="20"/>
        </w:rPr>
        <w:tab/>
      </w:r>
      <w:r w:rsidR="00E82983">
        <w:rPr>
          <w:rFonts w:ascii="Times New Roman" w:hAnsi="Times New Roman" w:cs="Times New Roman"/>
          <w:color w:val="auto"/>
          <w:sz w:val="24"/>
          <w:szCs w:val="20"/>
        </w:rPr>
        <w:tab/>
        <w:t xml:space="preserve">        4</w:t>
      </w:r>
      <w:r w:rsidRPr="0094773B">
        <w:rPr>
          <w:rFonts w:ascii="Times New Roman" w:hAnsi="Times New Roman" w:cs="Times New Roman"/>
          <w:color w:val="auto"/>
          <w:sz w:val="24"/>
          <w:szCs w:val="20"/>
        </w:rPr>
        <w:t>0.000,00 kuna</w:t>
      </w:r>
    </w:p>
    <w:p w14:paraId="42D2D7B4" w14:textId="0B8DBE03" w:rsidR="00E25EC4" w:rsidRDefault="00E82983"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Otkup muzejskih eksponata</w:t>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t xml:space="preserve">        56</w:t>
      </w:r>
      <w:r w:rsidR="00E25EC4" w:rsidRPr="0094773B">
        <w:rPr>
          <w:rFonts w:ascii="Times New Roman" w:hAnsi="Times New Roman" w:cs="Times New Roman"/>
          <w:color w:val="auto"/>
          <w:sz w:val="24"/>
          <w:szCs w:val="20"/>
        </w:rPr>
        <w:t>.000,00 kuna</w:t>
      </w:r>
    </w:p>
    <w:p w14:paraId="57BF3495" w14:textId="4F21BA29" w:rsidR="00E82983" w:rsidRDefault="00E82983"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Izmjena rasvjetnih tijela u etnološkom postavu</w:t>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t xml:space="preserve">          4.400,00 kuna</w:t>
      </w:r>
    </w:p>
    <w:p w14:paraId="36C0ABE6" w14:textId="77777777" w:rsidR="00182BB8" w:rsidRDefault="00E82983"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 xml:space="preserve">Izložba: </w:t>
      </w:r>
      <w:r w:rsidR="00182BB8">
        <w:rPr>
          <w:rFonts w:ascii="Times New Roman" w:hAnsi="Times New Roman" w:cs="Times New Roman"/>
          <w:color w:val="auto"/>
          <w:sz w:val="24"/>
          <w:szCs w:val="20"/>
        </w:rPr>
        <w:t>„</w:t>
      </w:r>
      <w:r>
        <w:rPr>
          <w:rFonts w:ascii="Times New Roman" w:hAnsi="Times New Roman" w:cs="Times New Roman"/>
          <w:color w:val="auto"/>
          <w:sz w:val="24"/>
          <w:szCs w:val="20"/>
        </w:rPr>
        <w:t>od ljepa do crijepa</w:t>
      </w:r>
      <w:r w:rsidR="00182BB8">
        <w:rPr>
          <w:rFonts w:ascii="Times New Roman" w:hAnsi="Times New Roman" w:cs="Times New Roman"/>
          <w:color w:val="auto"/>
          <w:sz w:val="24"/>
          <w:szCs w:val="20"/>
        </w:rPr>
        <w:t>“</w:t>
      </w:r>
      <w:r w:rsidR="00182BB8">
        <w:rPr>
          <w:rFonts w:ascii="Times New Roman" w:hAnsi="Times New Roman" w:cs="Times New Roman"/>
          <w:color w:val="auto"/>
          <w:sz w:val="24"/>
          <w:szCs w:val="20"/>
        </w:rPr>
        <w:tab/>
      </w:r>
      <w:r w:rsidR="00182BB8">
        <w:rPr>
          <w:rFonts w:ascii="Times New Roman" w:hAnsi="Times New Roman" w:cs="Times New Roman"/>
          <w:color w:val="auto"/>
          <w:sz w:val="24"/>
          <w:szCs w:val="20"/>
        </w:rPr>
        <w:tab/>
      </w:r>
      <w:r w:rsidR="00182BB8">
        <w:rPr>
          <w:rFonts w:ascii="Times New Roman" w:hAnsi="Times New Roman" w:cs="Times New Roman"/>
          <w:color w:val="auto"/>
          <w:sz w:val="24"/>
          <w:szCs w:val="20"/>
        </w:rPr>
        <w:tab/>
      </w:r>
      <w:r w:rsidR="00182BB8">
        <w:rPr>
          <w:rFonts w:ascii="Times New Roman" w:hAnsi="Times New Roman" w:cs="Times New Roman"/>
          <w:color w:val="auto"/>
          <w:sz w:val="24"/>
          <w:szCs w:val="20"/>
        </w:rPr>
        <w:tab/>
      </w:r>
      <w:r w:rsidR="00182BB8">
        <w:rPr>
          <w:rFonts w:ascii="Times New Roman" w:hAnsi="Times New Roman" w:cs="Times New Roman"/>
          <w:color w:val="auto"/>
          <w:sz w:val="24"/>
          <w:szCs w:val="20"/>
        </w:rPr>
        <w:tab/>
        <w:t xml:space="preserve">        17.500,00 kuna</w:t>
      </w:r>
    </w:p>
    <w:p w14:paraId="3ECD3E4B" w14:textId="77777777" w:rsidR="00182BB8" w:rsidRDefault="00182BB8"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Virtualna izložba: Ljudi kojih nema – 80 godina od holokausta</w:t>
      </w:r>
    </w:p>
    <w:p w14:paraId="5BEF96BA" w14:textId="10BE3AF6" w:rsidR="00E82983" w:rsidRPr="0094773B" w:rsidRDefault="00182BB8" w:rsidP="00182BB8">
      <w:pPr>
        <w:pStyle w:val="ListParagraph"/>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 xml:space="preserve"> u Vinkovcima</w:t>
      </w:r>
      <w:r w:rsidR="00E82983">
        <w:rPr>
          <w:rFonts w:ascii="Times New Roman" w:hAnsi="Times New Roman" w:cs="Times New Roman"/>
          <w:color w:val="auto"/>
          <w:sz w:val="24"/>
          <w:szCs w:val="20"/>
        </w:rPr>
        <w:t xml:space="preserve"> </w:t>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t xml:space="preserve">        10.000,00 kuna</w:t>
      </w:r>
    </w:p>
    <w:p w14:paraId="2FCFC314" w14:textId="6AC26781" w:rsidR="00182BB8" w:rsidRPr="0094773B" w:rsidRDefault="00E25EC4" w:rsidP="00182BB8">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sidRPr="00182BB8">
        <w:rPr>
          <w:rFonts w:ascii="Times New Roman" w:hAnsi="Times New Roman" w:cs="Times New Roman"/>
          <w:sz w:val="24"/>
          <w:szCs w:val="20"/>
        </w:rPr>
        <w:t xml:space="preserve"> </w:t>
      </w:r>
      <w:r w:rsidR="00182BB8">
        <w:rPr>
          <w:rFonts w:ascii="Times New Roman" w:hAnsi="Times New Roman" w:cs="Times New Roman"/>
          <w:color w:val="auto"/>
          <w:sz w:val="24"/>
          <w:szCs w:val="20"/>
        </w:rPr>
        <w:t>13</w:t>
      </w:r>
      <w:r w:rsidR="00182BB8" w:rsidRPr="0094773B">
        <w:rPr>
          <w:rFonts w:ascii="Times New Roman" w:hAnsi="Times New Roman" w:cs="Times New Roman"/>
          <w:color w:val="auto"/>
          <w:sz w:val="24"/>
          <w:szCs w:val="20"/>
        </w:rPr>
        <w:t>. susreti Se</w:t>
      </w:r>
      <w:r w:rsidR="00182BB8">
        <w:rPr>
          <w:rFonts w:ascii="Times New Roman" w:hAnsi="Times New Roman" w:cs="Times New Roman"/>
          <w:color w:val="auto"/>
          <w:sz w:val="24"/>
          <w:szCs w:val="20"/>
        </w:rPr>
        <w:t>kcije konzervatora-restauratora</w:t>
      </w:r>
      <w:r w:rsidR="00182BB8" w:rsidRPr="0094773B">
        <w:rPr>
          <w:rFonts w:ascii="Times New Roman" w:hAnsi="Times New Roman" w:cs="Times New Roman"/>
          <w:color w:val="auto"/>
          <w:sz w:val="24"/>
          <w:szCs w:val="20"/>
        </w:rPr>
        <w:t xml:space="preserve"> Hrvatskog </w:t>
      </w:r>
    </w:p>
    <w:p w14:paraId="0504161F" w14:textId="15395F12" w:rsidR="00E25EC4" w:rsidRPr="00182BB8" w:rsidRDefault="00182BB8" w:rsidP="00182BB8">
      <w:pPr>
        <w:pStyle w:val="ListParagraph"/>
        <w:overflowPunct w:val="0"/>
        <w:spacing w:line="276" w:lineRule="auto"/>
        <w:textAlignment w:val="baseline"/>
        <w:rPr>
          <w:rFonts w:ascii="Times New Roman" w:hAnsi="Times New Roman" w:cs="Times New Roman"/>
          <w:color w:val="auto"/>
          <w:sz w:val="24"/>
          <w:szCs w:val="20"/>
        </w:rPr>
      </w:pPr>
      <w:r>
        <w:rPr>
          <w:rFonts w:ascii="Times New Roman" w:hAnsi="Times New Roman" w:cs="Times New Roman"/>
          <w:sz w:val="24"/>
          <w:szCs w:val="20"/>
        </w:rPr>
        <w:t>muzejskog društva</w:t>
      </w:r>
      <w:r w:rsidRPr="0094773B">
        <w:rPr>
          <w:rFonts w:ascii="Times New Roman" w:hAnsi="Times New Roman" w:cs="Times New Roman"/>
          <w:sz w:val="24"/>
          <w:szCs w:val="20"/>
        </w:rPr>
        <w:tab/>
      </w:r>
      <w:r w:rsidRPr="0094773B">
        <w:rPr>
          <w:rFonts w:ascii="Times New Roman" w:hAnsi="Times New Roman" w:cs="Times New Roman"/>
          <w:sz w:val="24"/>
          <w:szCs w:val="20"/>
        </w:rPr>
        <w:tab/>
      </w:r>
      <w:r w:rsidRPr="0094773B">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5.</w:t>
      </w:r>
      <w:r w:rsidR="00E25EC4" w:rsidRPr="00182BB8">
        <w:rPr>
          <w:rFonts w:ascii="Times New Roman" w:hAnsi="Times New Roman" w:cs="Times New Roman"/>
          <w:sz w:val="24"/>
          <w:szCs w:val="20"/>
        </w:rPr>
        <w:t>1</w:t>
      </w:r>
      <w:r>
        <w:rPr>
          <w:rFonts w:ascii="Times New Roman" w:hAnsi="Times New Roman" w:cs="Times New Roman"/>
          <w:sz w:val="24"/>
          <w:szCs w:val="20"/>
        </w:rPr>
        <w:t>00,00</w:t>
      </w:r>
      <w:r w:rsidR="00E25EC4" w:rsidRPr="00182BB8">
        <w:rPr>
          <w:rFonts w:ascii="Times New Roman" w:hAnsi="Times New Roman" w:cs="Times New Roman"/>
          <w:sz w:val="24"/>
          <w:szCs w:val="20"/>
        </w:rPr>
        <w:t xml:space="preserve"> kuna</w:t>
      </w:r>
    </w:p>
    <w:p w14:paraId="1FE763F9" w14:textId="77777777" w:rsidR="00E25EC4" w:rsidRPr="0094773B" w:rsidRDefault="00E25EC4" w:rsidP="00D95CC6">
      <w:pPr>
        <w:pStyle w:val="ListParagraph"/>
        <w:numPr>
          <w:ilvl w:val="0"/>
          <w:numId w:val="15"/>
        </w:numPr>
        <w:overflowPunct w:val="0"/>
        <w:spacing w:line="276" w:lineRule="auto"/>
        <w:textAlignment w:val="baseline"/>
        <w:rPr>
          <w:rFonts w:ascii="Times New Roman" w:hAnsi="Times New Roman" w:cs="Times New Roman"/>
          <w:color w:val="auto"/>
          <w:sz w:val="24"/>
          <w:szCs w:val="20"/>
        </w:rPr>
      </w:pPr>
      <w:r w:rsidRPr="0094773B">
        <w:rPr>
          <w:rFonts w:ascii="Times New Roman" w:hAnsi="Times New Roman" w:cs="Times New Roman"/>
          <w:color w:val="auto"/>
          <w:sz w:val="24"/>
          <w:szCs w:val="20"/>
        </w:rPr>
        <w:t xml:space="preserve">1. faza konzervatorsko-restauratorske obrade rimskih kola i </w:t>
      </w:r>
    </w:p>
    <w:p w14:paraId="40E62CA1" w14:textId="012E4A6E" w:rsidR="00E25EC4" w:rsidRPr="0094773B" w:rsidRDefault="00182BB8" w:rsidP="00D95CC6">
      <w:pPr>
        <w:overflowPunct w:val="0"/>
        <w:spacing w:line="276" w:lineRule="auto"/>
        <w:ind w:left="720"/>
        <w:textAlignment w:val="baseline"/>
        <w:rPr>
          <w:rFonts w:ascii="Times New Roman" w:hAnsi="Times New Roman" w:cs="Times New Roman"/>
          <w:sz w:val="24"/>
          <w:szCs w:val="20"/>
        </w:rPr>
      </w:pPr>
      <w:r>
        <w:rPr>
          <w:rFonts w:ascii="Times New Roman" w:hAnsi="Times New Roman" w:cs="Times New Roman"/>
          <w:sz w:val="24"/>
          <w:szCs w:val="20"/>
        </w:rPr>
        <w:t>konjskih garnitura iz Starih Jankovaca</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8.75</w:t>
      </w:r>
      <w:r w:rsidR="00C91AEB" w:rsidRPr="0094773B">
        <w:rPr>
          <w:rFonts w:ascii="Times New Roman" w:hAnsi="Times New Roman" w:cs="Times New Roman"/>
          <w:sz w:val="24"/>
          <w:szCs w:val="20"/>
        </w:rPr>
        <w:t>0,00 kuna</w:t>
      </w:r>
    </w:p>
    <w:p w14:paraId="5042E11A" w14:textId="1172490C" w:rsidR="009D141A" w:rsidRPr="0094773B" w:rsidRDefault="00182BB8" w:rsidP="00CC5649">
      <w:pPr>
        <w:overflowPunct w:val="0"/>
        <w:spacing w:line="276" w:lineRule="auto"/>
        <w:ind w:left="720"/>
        <w:textAlignment w:val="baseline"/>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p>
    <w:p w14:paraId="6AA2817E" w14:textId="522D14CE" w:rsidR="00AA3E4C" w:rsidRDefault="004D6178" w:rsidP="00AA3E4C">
      <w:pPr>
        <w:overflowPunct w:val="0"/>
        <w:spacing w:line="276" w:lineRule="auto"/>
        <w:textAlignment w:val="baseline"/>
        <w:rPr>
          <w:rFonts w:ascii="Times New Roman" w:hAnsi="Times New Roman" w:cs="Times New Roman"/>
          <w:b/>
          <w:sz w:val="24"/>
        </w:rPr>
      </w:pPr>
      <w:r w:rsidRPr="004D6178">
        <w:rPr>
          <w:rFonts w:ascii="Times New Roman" w:hAnsi="Times New Roman" w:cs="Times New Roman"/>
          <w:b/>
          <w:sz w:val="24"/>
        </w:rPr>
        <w:t>UKUPNO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0C5A8D">
        <w:rPr>
          <w:rFonts w:ascii="Times New Roman" w:hAnsi="Times New Roman" w:cs="Times New Roman"/>
          <w:b/>
          <w:sz w:val="24"/>
        </w:rPr>
        <w:t xml:space="preserve">     2</w:t>
      </w:r>
      <w:r w:rsidR="00344EC3">
        <w:rPr>
          <w:rFonts w:ascii="Times New Roman" w:hAnsi="Times New Roman" w:cs="Times New Roman"/>
          <w:b/>
          <w:sz w:val="24"/>
        </w:rPr>
        <w:t>5</w:t>
      </w:r>
      <w:r w:rsidR="000C5A8D">
        <w:rPr>
          <w:rFonts w:ascii="Times New Roman" w:hAnsi="Times New Roman" w:cs="Times New Roman"/>
          <w:b/>
          <w:sz w:val="24"/>
        </w:rPr>
        <w:t>3</w:t>
      </w:r>
      <w:r>
        <w:rPr>
          <w:rFonts w:ascii="Times New Roman" w:hAnsi="Times New Roman" w:cs="Times New Roman"/>
          <w:b/>
          <w:sz w:val="24"/>
        </w:rPr>
        <w:t>.</w:t>
      </w:r>
      <w:r w:rsidR="000C5A8D">
        <w:rPr>
          <w:rFonts w:ascii="Times New Roman" w:hAnsi="Times New Roman" w:cs="Times New Roman"/>
          <w:b/>
          <w:sz w:val="24"/>
        </w:rPr>
        <w:t>75</w:t>
      </w:r>
      <w:r w:rsidR="00344EC3">
        <w:rPr>
          <w:rFonts w:ascii="Times New Roman" w:hAnsi="Times New Roman" w:cs="Times New Roman"/>
          <w:b/>
          <w:sz w:val="24"/>
        </w:rPr>
        <w:t>0</w:t>
      </w:r>
      <w:r>
        <w:rPr>
          <w:rFonts w:ascii="Times New Roman" w:hAnsi="Times New Roman" w:cs="Times New Roman"/>
          <w:b/>
          <w:sz w:val="24"/>
        </w:rPr>
        <w:t>,</w:t>
      </w:r>
      <w:r w:rsidR="000C5A8D">
        <w:rPr>
          <w:rFonts w:ascii="Times New Roman" w:hAnsi="Times New Roman" w:cs="Times New Roman"/>
          <w:b/>
          <w:sz w:val="24"/>
        </w:rPr>
        <w:t>00</w:t>
      </w:r>
      <w:r>
        <w:rPr>
          <w:rFonts w:ascii="Times New Roman" w:hAnsi="Times New Roman" w:cs="Times New Roman"/>
          <w:b/>
          <w:sz w:val="24"/>
        </w:rPr>
        <w:t xml:space="preserve"> kuna</w:t>
      </w:r>
    </w:p>
    <w:p w14:paraId="1FBFB400" w14:textId="77777777" w:rsidR="00AA3E4C" w:rsidRDefault="00AA3E4C" w:rsidP="00AA3E4C">
      <w:pPr>
        <w:overflowPunct w:val="0"/>
        <w:spacing w:line="276" w:lineRule="auto"/>
        <w:textAlignment w:val="baseline"/>
        <w:rPr>
          <w:rFonts w:ascii="Times New Roman" w:hAnsi="Times New Roman" w:cs="Times New Roman"/>
          <w:b/>
          <w:sz w:val="24"/>
        </w:rPr>
      </w:pPr>
    </w:p>
    <w:p w14:paraId="293F4EDE" w14:textId="774EA93E" w:rsidR="00171382" w:rsidRPr="00AA3E4C" w:rsidRDefault="00171382" w:rsidP="00AA3E4C">
      <w:pPr>
        <w:overflowPunct w:val="0"/>
        <w:spacing w:line="276" w:lineRule="auto"/>
        <w:textAlignment w:val="baseline"/>
        <w:rPr>
          <w:rFonts w:ascii="Times New Roman" w:hAnsi="Times New Roman" w:cs="Times New Roman"/>
          <w:sz w:val="24"/>
          <w:szCs w:val="20"/>
        </w:rPr>
      </w:pPr>
      <w:r w:rsidRPr="00171382">
        <w:rPr>
          <w:rFonts w:ascii="Times New Roman" w:eastAsia="Times New Roman" w:hAnsi="Times New Roman" w:cs="Times New Roman"/>
          <w:b/>
          <w:sz w:val="24"/>
          <w:szCs w:val="20"/>
          <w:lang w:eastAsia="hr-HR"/>
        </w:rPr>
        <w:t>GRADSKA KNJIŽNICA I ČITAONICA VINKOVCI</w:t>
      </w:r>
      <w:r w:rsidR="00A55D4B">
        <w:rPr>
          <w:rFonts w:ascii="Times New Roman" w:eastAsia="Times New Roman" w:hAnsi="Times New Roman" w:cs="Times New Roman"/>
          <w:sz w:val="24"/>
          <w:szCs w:val="20"/>
          <w:lang w:eastAsia="hr-HR"/>
        </w:rPr>
        <w:t xml:space="preserve"> </w:t>
      </w:r>
      <w:r w:rsidR="0082057A">
        <w:rPr>
          <w:rFonts w:ascii="Times New Roman" w:eastAsia="Times New Roman" w:hAnsi="Times New Roman" w:cs="Times New Roman"/>
          <w:sz w:val="24"/>
          <w:szCs w:val="20"/>
          <w:lang w:eastAsia="hr-HR"/>
        </w:rPr>
        <w:t>(</w:t>
      </w:r>
      <w:r w:rsidR="00A55D4B">
        <w:rPr>
          <w:rFonts w:ascii="Times New Roman" w:eastAsia="Times New Roman" w:hAnsi="Times New Roman" w:cs="Times New Roman"/>
          <w:sz w:val="24"/>
          <w:szCs w:val="20"/>
          <w:lang w:eastAsia="hr-HR"/>
        </w:rPr>
        <w:t xml:space="preserve">osnivač Grad Vinkovci)     </w:t>
      </w:r>
      <w:r w:rsidRPr="00171382">
        <w:rPr>
          <w:rFonts w:ascii="Times New Roman" w:eastAsia="Times New Roman" w:hAnsi="Times New Roman" w:cs="Times New Roman"/>
          <w:sz w:val="24"/>
          <w:szCs w:val="20"/>
          <w:lang w:eastAsia="hr-HR"/>
        </w:rPr>
        <w:tab/>
      </w:r>
    </w:p>
    <w:p w14:paraId="7CC16EF0" w14:textId="58C2B208" w:rsidR="00171382" w:rsidRPr="00E83B1C" w:rsidRDefault="00171382" w:rsidP="00D95CC6">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Gradska k</w:t>
      </w:r>
      <w:r w:rsidR="00733249">
        <w:rPr>
          <w:rFonts w:ascii="Times New Roman" w:eastAsia="Times New Roman" w:hAnsi="Times New Roman" w:cs="Times New Roman"/>
          <w:sz w:val="24"/>
          <w:szCs w:val="20"/>
          <w:lang w:eastAsia="hr-HR"/>
        </w:rPr>
        <w:t>njižnica i čitaonica Vinkovci</w:t>
      </w:r>
      <w:r w:rsidRPr="00171382">
        <w:rPr>
          <w:rFonts w:ascii="Times New Roman" w:eastAsia="Times New Roman" w:hAnsi="Times New Roman" w:cs="Times New Roman"/>
          <w:sz w:val="24"/>
          <w:szCs w:val="20"/>
          <w:lang w:eastAsia="hr-HR"/>
        </w:rPr>
        <w:t xml:space="preserve"> matična</w:t>
      </w:r>
      <w:r w:rsidR="00A55D4B">
        <w:rPr>
          <w:rFonts w:ascii="Times New Roman" w:eastAsia="Times New Roman" w:hAnsi="Times New Roman" w:cs="Times New Roman"/>
          <w:sz w:val="24"/>
          <w:szCs w:val="20"/>
          <w:lang w:eastAsia="hr-HR"/>
        </w:rPr>
        <w:t xml:space="preserve"> je</w:t>
      </w:r>
      <w:r w:rsidRPr="00171382">
        <w:rPr>
          <w:rFonts w:ascii="Times New Roman" w:eastAsia="Times New Roman" w:hAnsi="Times New Roman" w:cs="Times New Roman"/>
          <w:sz w:val="24"/>
          <w:szCs w:val="20"/>
          <w:lang w:eastAsia="hr-HR"/>
        </w:rPr>
        <w:t xml:space="preserve"> knjižnica za Vukovarsko-srijemsku županiju te su nje</w:t>
      </w:r>
      <w:r w:rsidR="00733249">
        <w:rPr>
          <w:rFonts w:ascii="Times New Roman" w:eastAsia="Times New Roman" w:hAnsi="Times New Roman" w:cs="Times New Roman"/>
          <w:sz w:val="24"/>
          <w:szCs w:val="20"/>
          <w:lang w:eastAsia="hr-HR"/>
        </w:rPr>
        <w:t>zi</w:t>
      </w:r>
      <w:r w:rsidRPr="00171382">
        <w:rPr>
          <w:rFonts w:ascii="Times New Roman" w:eastAsia="Times New Roman" w:hAnsi="Times New Roman" w:cs="Times New Roman"/>
          <w:sz w:val="24"/>
          <w:szCs w:val="20"/>
          <w:lang w:eastAsia="hr-HR"/>
        </w:rPr>
        <w:t xml:space="preserve">ne usluge dostupne svim stanovnicima grada Vinkovaca i </w:t>
      </w:r>
      <w:r w:rsidR="00733249">
        <w:rPr>
          <w:rFonts w:ascii="Times New Roman" w:eastAsia="Times New Roman" w:hAnsi="Times New Roman" w:cs="Times New Roman"/>
          <w:sz w:val="24"/>
          <w:szCs w:val="20"/>
          <w:lang w:eastAsia="hr-HR"/>
        </w:rPr>
        <w:t>Vukovarsko-srijemske županije, što znači</w:t>
      </w:r>
      <w:r w:rsidRPr="00171382">
        <w:rPr>
          <w:rFonts w:ascii="Times New Roman" w:eastAsia="Times New Roman" w:hAnsi="Times New Roman" w:cs="Times New Roman"/>
          <w:sz w:val="24"/>
          <w:szCs w:val="20"/>
          <w:lang w:eastAsia="hr-HR"/>
        </w:rPr>
        <w:t xml:space="preserve"> da </w:t>
      </w:r>
      <w:r w:rsidR="00733249">
        <w:rPr>
          <w:rFonts w:ascii="Times New Roman" w:eastAsia="Times New Roman" w:hAnsi="Times New Roman" w:cs="Times New Roman"/>
          <w:sz w:val="24"/>
          <w:szCs w:val="20"/>
          <w:lang w:eastAsia="hr-HR"/>
        </w:rPr>
        <w:t>je upravo ona nositelj razvoja</w:t>
      </w:r>
      <w:r w:rsidRPr="00171382">
        <w:rPr>
          <w:rFonts w:ascii="Times New Roman" w:eastAsia="Times New Roman" w:hAnsi="Times New Roman" w:cs="Times New Roman"/>
          <w:sz w:val="24"/>
          <w:szCs w:val="20"/>
          <w:lang w:eastAsia="hr-HR"/>
        </w:rPr>
        <w:t xml:space="preserve"> knjižničarstva </w:t>
      </w:r>
      <w:r w:rsidR="00733249">
        <w:rPr>
          <w:rFonts w:ascii="Times New Roman" w:eastAsia="Times New Roman" w:hAnsi="Times New Roman" w:cs="Times New Roman"/>
          <w:sz w:val="24"/>
          <w:szCs w:val="20"/>
          <w:lang w:eastAsia="hr-HR"/>
        </w:rPr>
        <w:t>na području županije</w:t>
      </w:r>
      <w:r w:rsidRPr="00171382">
        <w:rPr>
          <w:rFonts w:ascii="Times New Roman" w:eastAsia="Times New Roman" w:hAnsi="Times New Roman" w:cs="Times New Roman"/>
          <w:sz w:val="24"/>
          <w:szCs w:val="20"/>
          <w:lang w:eastAsia="hr-HR"/>
        </w:rPr>
        <w:t xml:space="preserve">. </w:t>
      </w:r>
      <w:r w:rsidR="00733249">
        <w:rPr>
          <w:rFonts w:ascii="Times New Roman" w:eastAsia="Times New Roman" w:hAnsi="Times New Roman" w:cs="Times New Roman"/>
          <w:sz w:val="24"/>
          <w:szCs w:val="20"/>
          <w:lang w:eastAsia="hr-HR"/>
        </w:rPr>
        <w:t>Knjižnica v</w:t>
      </w:r>
      <w:r w:rsidRPr="00171382">
        <w:rPr>
          <w:rFonts w:ascii="Times New Roman" w:eastAsia="Times New Roman" w:hAnsi="Times New Roman" w:cs="Times New Roman"/>
          <w:sz w:val="24"/>
          <w:szCs w:val="20"/>
          <w:lang w:eastAsia="hr-HR"/>
        </w:rPr>
        <w:t xml:space="preserve">rši stručni nadzor u narodnim i školskim knjižnicama, organizira i razvija mrežu knjižnica u </w:t>
      </w:r>
      <w:r w:rsidR="00733249">
        <w:rPr>
          <w:rFonts w:ascii="Times New Roman" w:eastAsia="Times New Roman" w:hAnsi="Times New Roman" w:cs="Times New Roman"/>
          <w:sz w:val="24"/>
          <w:szCs w:val="20"/>
          <w:lang w:eastAsia="hr-HR"/>
        </w:rPr>
        <w:t>ž</w:t>
      </w:r>
      <w:r w:rsidRPr="00171382">
        <w:rPr>
          <w:rFonts w:ascii="Times New Roman" w:eastAsia="Times New Roman" w:hAnsi="Times New Roman" w:cs="Times New Roman"/>
          <w:sz w:val="24"/>
          <w:szCs w:val="20"/>
          <w:lang w:eastAsia="hr-HR"/>
        </w:rPr>
        <w:t>upaniji, unapr</w:t>
      </w:r>
      <w:r w:rsidR="00733249">
        <w:rPr>
          <w:rFonts w:ascii="Times New Roman" w:eastAsia="Times New Roman" w:hAnsi="Times New Roman" w:cs="Times New Roman"/>
          <w:sz w:val="24"/>
          <w:szCs w:val="20"/>
          <w:lang w:eastAsia="hr-HR"/>
        </w:rPr>
        <w:t>j</w:t>
      </w:r>
      <w:r w:rsidRPr="00171382">
        <w:rPr>
          <w:rFonts w:ascii="Times New Roman" w:eastAsia="Times New Roman" w:hAnsi="Times New Roman" w:cs="Times New Roman"/>
          <w:sz w:val="24"/>
          <w:szCs w:val="20"/>
          <w:lang w:eastAsia="hr-HR"/>
        </w:rPr>
        <w:t>eđuje stručni rad na načelima suvrem</w:t>
      </w:r>
      <w:r w:rsidR="00B166E5">
        <w:rPr>
          <w:rFonts w:ascii="Times New Roman" w:eastAsia="Times New Roman" w:hAnsi="Times New Roman" w:cs="Times New Roman"/>
          <w:sz w:val="24"/>
          <w:szCs w:val="20"/>
          <w:lang w:eastAsia="hr-HR"/>
        </w:rPr>
        <w:t>ene knjižnične teorije i prakse. Isto tako,</w:t>
      </w:r>
      <w:r w:rsidRPr="00E83B1C">
        <w:rPr>
          <w:rFonts w:ascii="Times New Roman" w:eastAsia="Times New Roman" w:hAnsi="Times New Roman" w:cs="Times New Roman"/>
          <w:sz w:val="24"/>
          <w:szCs w:val="20"/>
          <w:lang w:eastAsia="hr-HR"/>
        </w:rPr>
        <w:t xml:space="preserve"> promiče</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vrijednosti</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demokratskog</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društva</w:t>
      </w:r>
      <w:r w:rsidR="005E5065" w:rsidRPr="00E83B1C">
        <w:rPr>
          <w:rFonts w:ascii="Times New Roman" w:eastAsia="Times New Roman" w:hAnsi="Times New Roman" w:cs="Times New Roman"/>
          <w:sz w:val="24"/>
          <w:szCs w:val="20"/>
          <w:lang w:eastAsia="hr-HR"/>
        </w:rPr>
        <w:t xml:space="preserve"> i </w:t>
      </w:r>
      <w:r w:rsidRPr="00E83B1C">
        <w:rPr>
          <w:rFonts w:ascii="Times New Roman" w:eastAsia="Times New Roman" w:hAnsi="Times New Roman" w:cs="Times New Roman"/>
          <w:sz w:val="24"/>
          <w:szCs w:val="20"/>
          <w:lang w:eastAsia="hr-HR"/>
        </w:rPr>
        <w:t>omogućava</w:t>
      </w:r>
      <w:r w:rsidR="005E5065" w:rsidRPr="00E83B1C">
        <w:rPr>
          <w:rFonts w:ascii="Times New Roman" w:eastAsia="Times New Roman" w:hAnsi="Times New Roman" w:cs="Times New Roman"/>
          <w:sz w:val="24"/>
          <w:szCs w:val="20"/>
          <w:lang w:eastAsia="hr-HR"/>
        </w:rPr>
        <w:t xml:space="preserve"> slobodan </w:t>
      </w:r>
      <w:r w:rsidRPr="00E83B1C">
        <w:rPr>
          <w:rFonts w:ascii="Times New Roman" w:eastAsia="Times New Roman" w:hAnsi="Times New Roman" w:cs="Times New Roman"/>
          <w:sz w:val="24"/>
          <w:szCs w:val="20"/>
          <w:lang w:eastAsia="hr-HR"/>
        </w:rPr>
        <w:t>pristup</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izvorima</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informacija</w:t>
      </w:r>
      <w:r w:rsidR="005E5065" w:rsidRPr="00E83B1C">
        <w:rPr>
          <w:rFonts w:ascii="Times New Roman" w:eastAsia="Times New Roman" w:hAnsi="Times New Roman" w:cs="Times New Roman"/>
          <w:sz w:val="24"/>
          <w:szCs w:val="20"/>
          <w:lang w:eastAsia="hr-HR"/>
        </w:rPr>
        <w:t xml:space="preserve"> i znanja,</w:t>
      </w:r>
      <w:r w:rsidRPr="00E83B1C">
        <w:rPr>
          <w:rFonts w:ascii="Times New Roman" w:eastAsia="Times New Roman" w:hAnsi="Times New Roman" w:cs="Times New Roman"/>
          <w:sz w:val="24"/>
          <w:szCs w:val="20"/>
          <w:lang w:eastAsia="hr-HR"/>
        </w:rPr>
        <w:t xml:space="preserve"> kulturnu</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raznolikost, slobodu</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izbora</w:t>
      </w:r>
      <w:r w:rsidR="005E5065" w:rsidRPr="00E83B1C">
        <w:rPr>
          <w:rFonts w:ascii="Times New Roman" w:eastAsia="Times New Roman" w:hAnsi="Times New Roman" w:cs="Times New Roman"/>
          <w:sz w:val="24"/>
          <w:szCs w:val="20"/>
          <w:lang w:eastAsia="hr-HR"/>
        </w:rPr>
        <w:t xml:space="preserve"> i </w:t>
      </w:r>
      <w:r w:rsidRPr="00E83B1C">
        <w:rPr>
          <w:rFonts w:ascii="Times New Roman" w:eastAsia="Times New Roman" w:hAnsi="Times New Roman" w:cs="Times New Roman"/>
          <w:sz w:val="24"/>
          <w:szCs w:val="20"/>
          <w:lang w:eastAsia="hr-HR"/>
        </w:rPr>
        <w:t>jednakost</w:t>
      </w:r>
      <w:r w:rsidR="008B377C">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građana. Misija</w:t>
      </w:r>
      <w:r w:rsidR="008B377C">
        <w:rPr>
          <w:rFonts w:ascii="Times New Roman" w:eastAsia="Times New Roman" w:hAnsi="Times New Roman" w:cs="Times New Roman"/>
          <w:sz w:val="24"/>
          <w:szCs w:val="20"/>
          <w:lang w:eastAsia="hr-HR"/>
        </w:rPr>
        <w:t xml:space="preserve"> </w:t>
      </w:r>
      <w:r w:rsidR="00B166E5">
        <w:rPr>
          <w:rFonts w:ascii="Times New Roman" w:eastAsia="Times New Roman" w:hAnsi="Times New Roman" w:cs="Times New Roman"/>
          <w:sz w:val="24"/>
          <w:szCs w:val="20"/>
          <w:lang w:eastAsia="hr-HR"/>
        </w:rPr>
        <w:t>Knjižnice</w:t>
      </w:r>
      <w:r w:rsidRPr="00E83B1C">
        <w:rPr>
          <w:rFonts w:ascii="Times New Roman" w:eastAsia="Times New Roman" w:hAnsi="Times New Roman" w:cs="Times New Roman"/>
          <w:sz w:val="24"/>
          <w:szCs w:val="20"/>
          <w:lang w:eastAsia="hr-HR"/>
        </w:rPr>
        <w:t xml:space="preserve"> je približiti</w:t>
      </w:r>
      <w:r w:rsidR="005E5065" w:rsidRPr="00E83B1C">
        <w:rPr>
          <w:rFonts w:ascii="Times New Roman" w:eastAsia="Times New Roman" w:hAnsi="Times New Roman" w:cs="Times New Roman"/>
          <w:sz w:val="24"/>
          <w:szCs w:val="20"/>
          <w:lang w:eastAsia="hr-HR"/>
        </w:rPr>
        <w:t xml:space="preserve"> informacije,</w:t>
      </w:r>
      <w:r w:rsidRPr="00E83B1C">
        <w:rPr>
          <w:rFonts w:ascii="Times New Roman" w:eastAsia="Times New Roman" w:hAnsi="Times New Roman" w:cs="Times New Roman"/>
          <w:sz w:val="24"/>
          <w:szCs w:val="20"/>
          <w:lang w:eastAsia="hr-HR"/>
        </w:rPr>
        <w:t xml:space="preserve"> znanje</w:t>
      </w:r>
      <w:r w:rsidR="005E5065" w:rsidRPr="00E83B1C">
        <w:rPr>
          <w:rFonts w:ascii="Times New Roman" w:eastAsia="Times New Roman" w:hAnsi="Times New Roman" w:cs="Times New Roman"/>
          <w:sz w:val="24"/>
          <w:szCs w:val="20"/>
          <w:lang w:eastAsia="hr-HR"/>
        </w:rPr>
        <w:t xml:space="preserve"> i </w:t>
      </w:r>
      <w:r w:rsidRPr="00E83B1C">
        <w:rPr>
          <w:rFonts w:ascii="Times New Roman" w:eastAsia="Times New Roman" w:hAnsi="Times New Roman" w:cs="Times New Roman"/>
          <w:sz w:val="24"/>
          <w:szCs w:val="20"/>
          <w:lang w:eastAsia="hr-HR"/>
        </w:rPr>
        <w:t>kulturu</w:t>
      </w:r>
      <w:r w:rsidR="005E5065" w:rsidRPr="00E83B1C">
        <w:rPr>
          <w:rFonts w:ascii="Times New Roman" w:eastAsia="Times New Roman" w:hAnsi="Times New Roman" w:cs="Times New Roman"/>
          <w:sz w:val="24"/>
          <w:szCs w:val="20"/>
          <w:lang w:eastAsia="hr-HR"/>
        </w:rPr>
        <w:t xml:space="preserve"> stanovnicima Vinkovaca i</w:t>
      </w:r>
      <w:r w:rsidRPr="00E83B1C">
        <w:rPr>
          <w:rFonts w:ascii="Times New Roman" w:eastAsia="Times New Roman" w:hAnsi="Times New Roman" w:cs="Times New Roman"/>
          <w:sz w:val="24"/>
          <w:szCs w:val="20"/>
          <w:lang w:eastAsia="hr-HR"/>
        </w:rPr>
        <w:t xml:space="preserve"> Vukovarsko-srijemske</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županije</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te</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proaktivno</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odgovoriti</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na</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raznolike</w:t>
      </w:r>
      <w:r w:rsidR="005E5065" w:rsidRPr="00E83B1C">
        <w:rPr>
          <w:rFonts w:ascii="Times New Roman" w:eastAsia="Times New Roman" w:hAnsi="Times New Roman" w:cs="Times New Roman"/>
          <w:sz w:val="24"/>
          <w:szCs w:val="20"/>
          <w:lang w:eastAsia="hr-HR"/>
        </w:rPr>
        <w:t xml:space="preserve"> i </w:t>
      </w:r>
      <w:r w:rsidRPr="00E83B1C">
        <w:rPr>
          <w:rFonts w:ascii="Times New Roman" w:eastAsia="Times New Roman" w:hAnsi="Times New Roman" w:cs="Times New Roman"/>
          <w:sz w:val="24"/>
          <w:szCs w:val="20"/>
          <w:lang w:eastAsia="hr-HR"/>
        </w:rPr>
        <w:t>promjenjive</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informacijske</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p</w:t>
      </w:r>
      <w:r w:rsidR="00B166E5">
        <w:rPr>
          <w:rFonts w:ascii="Times New Roman" w:eastAsia="Times New Roman" w:hAnsi="Times New Roman" w:cs="Times New Roman"/>
          <w:sz w:val="24"/>
          <w:szCs w:val="20"/>
          <w:lang w:eastAsia="hr-HR"/>
        </w:rPr>
        <w:t>otrebe, kao i u</w:t>
      </w:r>
      <w:r w:rsidRPr="00E83B1C">
        <w:rPr>
          <w:rFonts w:ascii="Times New Roman" w:eastAsia="Times New Roman" w:hAnsi="Times New Roman" w:cs="Times New Roman"/>
          <w:sz w:val="24"/>
          <w:szCs w:val="20"/>
          <w:lang w:eastAsia="hr-HR"/>
        </w:rPr>
        <w:t>naprijediti</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znanje</w:t>
      </w:r>
      <w:r w:rsidR="005E5065" w:rsidRPr="00E83B1C">
        <w:rPr>
          <w:rFonts w:ascii="Times New Roman" w:eastAsia="Times New Roman" w:hAnsi="Times New Roman" w:cs="Times New Roman"/>
          <w:sz w:val="24"/>
          <w:szCs w:val="20"/>
          <w:lang w:eastAsia="hr-HR"/>
        </w:rPr>
        <w:t xml:space="preserve"> i </w:t>
      </w:r>
      <w:r w:rsidRPr="00E83B1C">
        <w:rPr>
          <w:rFonts w:ascii="Times New Roman" w:eastAsia="Times New Roman" w:hAnsi="Times New Roman" w:cs="Times New Roman"/>
          <w:sz w:val="24"/>
          <w:szCs w:val="20"/>
          <w:lang w:eastAsia="hr-HR"/>
        </w:rPr>
        <w:t>kvalitetu</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život</w:t>
      </w:r>
      <w:r w:rsidR="005E5065" w:rsidRPr="00E83B1C">
        <w:rPr>
          <w:rFonts w:ascii="Times New Roman" w:eastAsia="Times New Roman" w:hAnsi="Times New Roman" w:cs="Times New Roman"/>
          <w:sz w:val="24"/>
          <w:szCs w:val="20"/>
          <w:lang w:eastAsia="hr-HR"/>
        </w:rPr>
        <w:t>a u</w:t>
      </w:r>
      <w:r w:rsidRPr="00E83B1C">
        <w:rPr>
          <w:rFonts w:ascii="Times New Roman" w:eastAsia="Times New Roman" w:hAnsi="Times New Roman" w:cs="Times New Roman"/>
          <w:sz w:val="24"/>
          <w:szCs w:val="20"/>
          <w:lang w:eastAsia="hr-HR"/>
        </w:rPr>
        <w:t xml:space="preserve"> lokalnoj</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zajednici</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razvijanjem</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svih</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vrsta</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pismenosti</w:t>
      </w:r>
      <w:r w:rsidR="005E5065" w:rsidRPr="00E83B1C">
        <w:rPr>
          <w:rFonts w:ascii="Times New Roman" w:eastAsia="Times New Roman" w:hAnsi="Times New Roman" w:cs="Times New Roman"/>
          <w:sz w:val="24"/>
          <w:szCs w:val="20"/>
          <w:lang w:eastAsia="hr-HR"/>
        </w:rPr>
        <w:t xml:space="preserve"> i </w:t>
      </w:r>
      <w:r w:rsidRPr="00E83B1C">
        <w:rPr>
          <w:rFonts w:ascii="Times New Roman" w:eastAsia="Times New Roman" w:hAnsi="Times New Roman" w:cs="Times New Roman"/>
          <w:sz w:val="24"/>
          <w:szCs w:val="20"/>
          <w:lang w:eastAsia="hr-HR"/>
        </w:rPr>
        <w:t>promicanjem</w:t>
      </w:r>
      <w:r w:rsidR="00B17684">
        <w:rPr>
          <w:rFonts w:ascii="Times New Roman" w:eastAsia="Times New Roman" w:hAnsi="Times New Roman" w:cs="Times New Roman"/>
          <w:sz w:val="24"/>
          <w:szCs w:val="20"/>
          <w:lang w:eastAsia="hr-HR"/>
        </w:rPr>
        <w:t xml:space="preserve"> čitanja</w:t>
      </w:r>
      <w:r w:rsidR="00B166E5">
        <w:rPr>
          <w:rFonts w:ascii="Times New Roman" w:eastAsia="Times New Roman" w:hAnsi="Times New Roman" w:cs="Times New Roman"/>
          <w:sz w:val="24"/>
          <w:szCs w:val="20"/>
          <w:lang w:eastAsia="hr-HR"/>
        </w:rPr>
        <w:t xml:space="preserve"> za sve</w:t>
      </w:r>
      <w:r w:rsidR="007C7047">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te</w:t>
      </w:r>
      <w:r w:rsidR="002C032A">
        <w:rPr>
          <w:rFonts w:ascii="Times New Roman" w:eastAsia="Times New Roman" w:hAnsi="Times New Roman" w:cs="Times New Roman"/>
          <w:sz w:val="24"/>
          <w:szCs w:val="20"/>
          <w:lang w:eastAsia="hr-HR"/>
        </w:rPr>
        <w:t xml:space="preserve"> </w:t>
      </w:r>
      <w:r w:rsidRPr="00E83B1C">
        <w:rPr>
          <w:rFonts w:ascii="Times New Roman" w:eastAsia="Times New Roman" w:hAnsi="Times New Roman" w:cs="Times New Roman"/>
          <w:sz w:val="24"/>
          <w:szCs w:val="20"/>
          <w:lang w:eastAsia="hr-HR"/>
        </w:rPr>
        <w:t>cjeloživotnog</w:t>
      </w:r>
      <w:r w:rsidR="00B166E5">
        <w:rPr>
          <w:rFonts w:ascii="Times New Roman" w:eastAsia="Times New Roman" w:hAnsi="Times New Roman" w:cs="Times New Roman"/>
          <w:sz w:val="24"/>
          <w:szCs w:val="20"/>
          <w:lang w:eastAsia="hr-HR"/>
        </w:rPr>
        <w:t xml:space="preserve"> učenja.</w:t>
      </w:r>
    </w:p>
    <w:p w14:paraId="23C9FAA7" w14:textId="77777777" w:rsidR="004D6178" w:rsidRDefault="004D6178" w:rsidP="00D95CC6">
      <w:pPr>
        <w:numPr>
          <w:ilvl w:val="12"/>
          <w:numId w:val="0"/>
        </w:num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16A1B01D" w14:textId="793BFAB6" w:rsidR="00171382" w:rsidRDefault="00171382" w:rsidP="00D95CC6">
      <w:pPr>
        <w:numPr>
          <w:ilvl w:val="12"/>
          <w:numId w:val="0"/>
        </w:num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Planirani programi u </w:t>
      </w:r>
      <w:r w:rsidR="000B64D2">
        <w:rPr>
          <w:rFonts w:ascii="Times New Roman" w:eastAsia="Times New Roman" w:hAnsi="Times New Roman" w:cs="Times New Roman"/>
          <w:b/>
          <w:sz w:val="24"/>
          <w:szCs w:val="20"/>
          <w:lang w:eastAsia="hr-HR"/>
        </w:rPr>
        <w:t>20</w:t>
      </w:r>
      <w:r w:rsidR="00153B73">
        <w:rPr>
          <w:rFonts w:ascii="Times New Roman" w:eastAsia="Times New Roman" w:hAnsi="Times New Roman" w:cs="Times New Roman"/>
          <w:b/>
          <w:sz w:val="24"/>
          <w:szCs w:val="20"/>
          <w:lang w:eastAsia="hr-HR"/>
        </w:rPr>
        <w:t>22</w:t>
      </w:r>
      <w:r w:rsidRPr="00171382">
        <w:rPr>
          <w:rFonts w:ascii="Times New Roman" w:eastAsia="Times New Roman" w:hAnsi="Times New Roman" w:cs="Times New Roman"/>
          <w:b/>
          <w:sz w:val="24"/>
          <w:szCs w:val="20"/>
          <w:lang w:eastAsia="hr-HR"/>
        </w:rPr>
        <w:t>. godini:</w:t>
      </w:r>
    </w:p>
    <w:p w14:paraId="35991200" w14:textId="2A5A573F" w:rsidR="004D6178" w:rsidRDefault="00502246" w:rsidP="00D95CC6">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sidRPr="00502246">
        <w:rPr>
          <w:rFonts w:ascii="Times New Roman" w:hAnsi="Times New Roman" w:cs="Times New Roman"/>
          <w:b/>
          <w:sz w:val="24"/>
          <w:szCs w:val="20"/>
        </w:rPr>
        <w:t>Nabava knjižnične građe za Gradsku knjižnicu i čitaonicu Vinkovci</w:t>
      </w:r>
    </w:p>
    <w:p w14:paraId="66D1D35E" w14:textId="4BAE3469" w:rsidR="00502246" w:rsidRDefault="00502246" w:rsidP="00D95CC6">
      <w:pPr>
        <w:overflowPunct w:val="0"/>
        <w:spacing w:after="120" w:line="276" w:lineRule="auto"/>
        <w:ind w:firstLine="360"/>
        <w:jc w:val="both"/>
        <w:textAlignment w:val="baseline"/>
        <w:rPr>
          <w:rFonts w:ascii="Times New Roman" w:hAnsi="Times New Roman" w:cs="Times New Roman"/>
          <w:bCs/>
          <w:sz w:val="24"/>
          <w:szCs w:val="20"/>
        </w:rPr>
      </w:pPr>
      <w:r w:rsidRPr="00502246">
        <w:rPr>
          <w:rFonts w:ascii="Times New Roman" w:hAnsi="Times New Roman" w:cs="Times New Roman"/>
          <w:bCs/>
          <w:sz w:val="24"/>
          <w:szCs w:val="20"/>
        </w:rPr>
        <w:t>Gradska knjižnica i čitaonica Vinkovci matična je knjižnica za Vukovarsko-srijemsku županiju te su njene usluge dostupne svim stanovnicima Županije. Gradska knjižnica i č</w:t>
      </w:r>
      <w:r w:rsidR="00F90849">
        <w:rPr>
          <w:rFonts w:ascii="Times New Roman" w:hAnsi="Times New Roman" w:cs="Times New Roman"/>
          <w:bCs/>
          <w:sz w:val="24"/>
          <w:szCs w:val="20"/>
        </w:rPr>
        <w:t>itaonica Vinkovci planira u 2022</w:t>
      </w:r>
      <w:r w:rsidRPr="00502246">
        <w:rPr>
          <w:rFonts w:ascii="Times New Roman" w:hAnsi="Times New Roman" w:cs="Times New Roman"/>
          <w:bCs/>
          <w:sz w:val="24"/>
          <w:szCs w:val="20"/>
        </w:rPr>
        <w:t>. godini nabavljati knjižničnu građu na osnovu stručnog odabira, na raznim vrstama medija i na različitim jezicima, iz svih područja ljudskog znanja, za sve skupine korisnika, bez obzira na njihovu dob i formalno obrazovanje.</w:t>
      </w:r>
      <w:r w:rsidR="00F90849">
        <w:rPr>
          <w:rFonts w:ascii="Times New Roman" w:hAnsi="Times New Roman" w:cs="Times New Roman"/>
          <w:bCs/>
          <w:sz w:val="24"/>
          <w:szCs w:val="20"/>
        </w:rPr>
        <w:t xml:space="preserve"> Ukupna planirana vrijednost nabave je 580.000,00 kuna.</w:t>
      </w:r>
    </w:p>
    <w:p w14:paraId="7F303B82" w14:textId="77777777" w:rsidR="00F90849" w:rsidRPr="00A337FC" w:rsidRDefault="00F90849" w:rsidP="00F90849">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sidRPr="00A337FC">
        <w:rPr>
          <w:rFonts w:ascii="Times New Roman" w:hAnsi="Times New Roman" w:cs="Times New Roman"/>
          <w:b/>
          <w:sz w:val="24"/>
          <w:szCs w:val="20"/>
        </w:rPr>
        <w:lastRenderedPageBreak/>
        <w:t>Bebe u knjižnici</w:t>
      </w:r>
    </w:p>
    <w:p w14:paraId="7867D60C" w14:textId="64028BE5" w:rsidR="00F90849" w:rsidRDefault="00F90849" w:rsidP="00F90849">
      <w:pPr>
        <w:overflowPunct w:val="0"/>
        <w:spacing w:after="120" w:line="276" w:lineRule="auto"/>
        <w:ind w:firstLine="360"/>
        <w:jc w:val="both"/>
        <w:textAlignment w:val="baseline"/>
        <w:rPr>
          <w:rFonts w:ascii="Times New Roman" w:hAnsi="Times New Roman" w:cs="Times New Roman"/>
          <w:bCs/>
          <w:sz w:val="24"/>
          <w:szCs w:val="20"/>
        </w:rPr>
      </w:pPr>
      <w:r w:rsidRPr="00A337FC">
        <w:rPr>
          <w:rFonts w:ascii="Times New Roman" w:hAnsi="Times New Roman" w:cs="Times New Roman"/>
          <w:bCs/>
          <w:sz w:val="24"/>
          <w:szCs w:val="20"/>
        </w:rPr>
        <w:t>Grad Vinkovci i Gradska knjižnica i čitaonica Vinkovci od 1. siječnja 2020. godine daruju sve novorođene bebe s područja grada Vinkovaca paketićem dobrodošlice koji sadrži</w:t>
      </w:r>
      <w:r>
        <w:rPr>
          <w:rFonts w:ascii="Times New Roman" w:hAnsi="Times New Roman" w:cs="Times New Roman"/>
          <w:bCs/>
          <w:sz w:val="24"/>
          <w:szCs w:val="20"/>
        </w:rPr>
        <w:t xml:space="preserve"> i</w:t>
      </w:r>
      <w:r w:rsidRPr="00A337FC">
        <w:rPr>
          <w:rFonts w:ascii="Times New Roman" w:hAnsi="Times New Roman" w:cs="Times New Roman"/>
          <w:bCs/>
          <w:sz w:val="24"/>
          <w:szCs w:val="20"/>
        </w:rPr>
        <w:t xml:space="preserve">nformativni letak o potrebi i važnosti čitanja djeci od najranije dobi, člansku iskaznicu Knjižnice te bebinu prvu slikovnicu. </w:t>
      </w:r>
      <w:r>
        <w:rPr>
          <w:rFonts w:ascii="Times New Roman" w:hAnsi="Times New Roman" w:cs="Times New Roman"/>
          <w:bCs/>
          <w:sz w:val="24"/>
          <w:szCs w:val="20"/>
        </w:rPr>
        <w:t>Projekt će se provoditi i u 2022</w:t>
      </w:r>
      <w:r w:rsidRPr="00A337FC">
        <w:rPr>
          <w:rFonts w:ascii="Times New Roman" w:hAnsi="Times New Roman" w:cs="Times New Roman"/>
          <w:bCs/>
          <w:sz w:val="24"/>
          <w:szCs w:val="20"/>
        </w:rPr>
        <w:t>. godini</w:t>
      </w:r>
      <w:r>
        <w:rPr>
          <w:rFonts w:ascii="Times New Roman" w:hAnsi="Times New Roman" w:cs="Times New Roman"/>
          <w:bCs/>
          <w:sz w:val="24"/>
          <w:szCs w:val="20"/>
        </w:rPr>
        <w:t>.</w:t>
      </w:r>
    </w:p>
    <w:p w14:paraId="203BABB5" w14:textId="4A154B70" w:rsidR="00960E68" w:rsidRDefault="00960E68" w:rsidP="00D95CC6">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Pr>
          <w:rFonts w:ascii="Times New Roman" w:hAnsi="Times New Roman" w:cs="Times New Roman"/>
          <w:b/>
          <w:sz w:val="24"/>
          <w:szCs w:val="20"/>
        </w:rPr>
        <w:t>Literarni natječaj Male vinkovačke jeseni</w:t>
      </w:r>
    </w:p>
    <w:p w14:paraId="2379F162" w14:textId="77777777" w:rsidR="00103CAF" w:rsidRDefault="00C45B7A" w:rsidP="00D30382">
      <w:pPr>
        <w:pStyle w:val="ListParagraph"/>
        <w:overflowPunct w:val="0"/>
        <w:spacing w:after="120" w:line="276" w:lineRule="auto"/>
        <w:ind w:left="0" w:firstLine="360"/>
        <w:jc w:val="both"/>
        <w:textAlignment w:val="baseline"/>
        <w:rPr>
          <w:rFonts w:ascii="Times New Roman" w:hAnsi="Times New Roman" w:cs="Times New Roman"/>
          <w:sz w:val="24"/>
          <w:szCs w:val="20"/>
        </w:rPr>
      </w:pPr>
      <w:r>
        <w:rPr>
          <w:rFonts w:ascii="Times New Roman" w:hAnsi="Times New Roman" w:cs="Times New Roman"/>
          <w:sz w:val="24"/>
          <w:szCs w:val="20"/>
        </w:rPr>
        <w:t>Gradska knjižnica i čitaonica Vinkovci bila je 1970. godine začetnik i organizator prvih Dječjih vinkovačkih jeseni te je uz veliku 50. obljetnicu 2021. godine organizirala Literarni nagradni natječaj Male vinkovačke jeseni na temu Zavičaj</w:t>
      </w:r>
      <w:r w:rsidR="009774DE">
        <w:rPr>
          <w:rFonts w:ascii="Times New Roman" w:hAnsi="Times New Roman" w:cs="Times New Roman"/>
          <w:sz w:val="24"/>
          <w:szCs w:val="20"/>
        </w:rPr>
        <w:t xml:space="preserve">, a s tendencijom da postane tradicionalan. Radovi se prikupljaju na području Republike Hrvatske, a kao ciljane </w:t>
      </w:r>
      <w:r w:rsidR="008670F4">
        <w:rPr>
          <w:rFonts w:ascii="Times New Roman" w:hAnsi="Times New Roman" w:cs="Times New Roman"/>
          <w:sz w:val="24"/>
          <w:szCs w:val="20"/>
        </w:rPr>
        <w:t xml:space="preserve">skupine obuhvaćeni su stariji osnovnoškolci i srednjoškolci. Broj pristiglih radova (više od sto), zastupljenost gotovo svih županija obvezuje nas i opravdava organiziranje Natječaja i u 2022. godini. Tema natječaja za 2022. godinu je: Pogled kroz prozor – prepoznaj me po zavičaju. Uključivanje djece i mladih u različite aspekte očuvanja baštine i tradicijske kulture pridonosi njihovu obrazovanju, otkrivanju ljepota u različitosti, ali i senzibilizira potrebu za očuvanjem te iste baštine. Književna, pisana ili usmena predaja garancija su prenošenja kulture znanja i običaja za nove generacije. Znanje o kulturnoj baštini i tradicijskoj kulturi neke zemlje obogaćuje osobni i nacionalni identitet svakog pojedinca. Gradska knjižnica i čitaonica Vinkovci ovim literarnim </w:t>
      </w:r>
      <w:r w:rsidR="00103CAF">
        <w:rPr>
          <w:rFonts w:ascii="Times New Roman" w:hAnsi="Times New Roman" w:cs="Times New Roman"/>
          <w:sz w:val="24"/>
          <w:szCs w:val="20"/>
        </w:rPr>
        <w:t xml:space="preserve">natječajem želi biti podrška mladima u prepoznavanju zavičajnih vrijednosti i prezentaciji kulturne baštine kraja iz kojeg dolaze kroz osobni literarni izričaj. </w:t>
      </w:r>
    </w:p>
    <w:p w14:paraId="2DFBF5C2" w14:textId="0A0601A6" w:rsidR="00960E68" w:rsidRPr="00960E68" w:rsidRDefault="008670F4" w:rsidP="00D30382">
      <w:pPr>
        <w:pStyle w:val="ListParagraph"/>
        <w:overflowPunct w:val="0"/>
        <w:spacing w:after="120" w:line="276" w:lineRule="auto"/>
        <w:ind w:left="0"/>
        <w:jc w:val="both"/>
        <w:textAlignment w:val="baseline"/>
        <w:rPr>
          <w:rFonts w:ascii="Times New Roman" w:hAnsi="Times New Roman" w:cs="Times New Roman"/>
          <w:sz w:val="24"/>
          <w:szCs w:val="20"/>
        </w:rPr>
      </w:pPr>
      <w:r>
        <w:rPr>
          <w:rFonts w:ascii="Times New Roman" w:hAnsi="Times New Roman" w:cs="Times New Roman"/>
          <w:sz w:val="24"/>
          <w:szCs w:val="20"/>
        </w:rPr>
        <w:t xml:space="preserve"> </w:t>
      </w:r>
    </w:p>
    <w:p w14:paraId="4111772A" w14:textId="08BAF75C" w:rsidR="00C87533" w:rsidRDefault="00C87533" w:rsidP="00D95CC6">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Pr>
          <w:rFonts w:ascii="Times New Roman" w:hAnsi="Times New Roman" w:cs="Times New Roman"/>
          <w:b/>
          <w:sz w:val="24"/>
          <w:szCs w:val="20"/>
        </w:rPr>
        <w:t>Stručni skup – 85 godina od osnivanja dječjeg odjela Gradske knjižnice i čitaonice Vinkovci</w:t>
      </w:r>
    </w:p>
    <w:p w14:paraId="5615615F" w14:textId="77777777" w:rsidR="00C87533" w:rsidRPr="00C87533" w:rsidRDefault="00C87533" w:rsidP="00D30382">
      <w:pPr>
        <w:pStyle w:val="ListParagraph"/>
        <w:spacing w:after="120" w:line="276" w:lineRule="auto"/>
        <w:ind w:left="0" w:firstLine="360"/>
        <w:jc w:val="both"/>
        <w:rPr>
          <w:rFonts w:ascii="Times New Roman" w:hAnsi="Times New Roman" w:cs="Times New Roman"/>
          <w:sz w:val="24"/>
          <w:szCs w:val="24"/>
        </w:rPr>
      </w:pPr>
      <w:r w:rsidRPr="00C87533">
        <w:rPr>
          <w:rFonts w:ascii="Times New Roman" w:hAnsi="Times New Roman" w:cs="Times New Roman"/>
          <w:sz w:val="24"/>
          <w:szCs w:val="24"/>
        </w:rPr>
        <w:t>Prve dječje knjižnice u Hrvatskoj počele su se otvarati pedesetih godina prošloga stoljeća te se tako smatra da prva dječja knjižnica postoji od 1950. godine u Zagrebu. Međutim, postoje bilješke o tome da je u Vinkovcima dječji odjel utemeljen već 1937. godine (Hrvatski branik, 23. listopada 1937., str. 2) pri tadašnjoj Hrvatskoj čitaonici. Zabilježeno je da je taj odjel imao svoj fond i svoje djelatnike koji su korisnicima bili na raspolaganju u određenom radnom vremenu. Dakle, taj je odjel prema svim uvjetima odgovarao današnjem stručnom poimanju dječjih odjela narodnih knjižnica u Republici Hrvatskoj. Prema tome, upravo su Vinkovci prvi grad u Hrvatskoj koji je imao dječji odjel, odnosno koji je vrata svoje čitaonice otvorio i najmlađim članovima društvene zajednice. Djeca su dobro došla u knjižnicu u Vinkovcima već 85 godina.</w:t>
      </w:r>
    </w:p>
    <w:p w14:paraId="0D454E8F" w14:textId="77777777" w:rsidR="00C87533" w:rsidRPr="00C87533" w:rsidRDefault="00C87533" w:rsidP="00D30382">
      <w:pPr>
        <w:pStyle w:val="ListParagraph"/>
        <w:spacing w:after="120" w:line="276" w:lineRule="auto"/>
        <w:ind w:left="0"/>
        <w:jc w:val="both"/>
        <w:rPr>
          <w:rFonts w:ascii="Times New Roman" w:hAnsi="Times New Roman" w:cs="Times New Roman"/>
          <w:bCs/>
          <w:iCs/>
          <w:sz w:val="24"/>
          <w:szCs w:val="24"/>
        </w:rPr>
      </w:pPr>
      <w:r w:rsidRPr="00C87533">
        <w:rPr>
          <w:rFonts w:ascii="Times New Roman" w:hAnsi="Times New Roman" w:cs="Times New Roman"/>
          <w:sz w:val="24"/>
          <w:szCs w:val="24"/>
        </w:rPr>
        <w:t xml:space="preserve">Uz ovu obljetnicu Gradska knjižnica i čitaonica Vinkovci upriličit će </w:t>
      </w:r>
      <w:r w:rsidRPr="00C87533">
        <w:rPr>
          <w:rFonts w:ascii="Times New Roman" w:hAnsi="Times New Roman" w:cs="Times New Roman"/>
          <w:bCs/>
          <w:sz w:val="24"/>
          <w:szCs w:val="24"/>
        </w:rPr>
        <w:t xml:space="preserve">Znanstveno-stručni skup s međunarodnim sudjelovanjem </w:t>
      </w:r>
      <w:r w:rsidRPr="00C87533">
        <w:rPr>
          <w:rFonts w:ascii="Times New Roman" w:hAnsi="Times New Roman" w:cs="Times New Roman"/>
          <w:bCs/>
          <w:iCs/>
          <w:sz w:val="24"/>
          <w:szCs w:val="24"/>
        </w:rPr>
        <w:t>Dječja knjižnica u službi poticanja jezično-govornog razvoja i čitanja.</w:t>
      </w:r>
    </w:p>
    <w:p w14:paraId="36E37DA5" w14:textId="77777777" w:rsidR="00C87533" w:rsidRPr="00C87533" w:rsidRDefault="00C87533" w:rsidP="00D30382">
      <w:pPr>
        <w:pStyle w:val="ListParagraph"/>
        <w:spacing w:after="120" w:line="276" w:lineRule="auto"/>
        <w:ind w:left="0"/>
        <w:jc w:val="both"/>
        <w:rPr>
          <w:rFonts w:ascii="Times New Roman" w:hAnsi="Times New Roman" w:cs="Times New Roman"/>
          <w:sz w:val="24"/>
          <w:szCs w:val="24"/>
        </w:rPr>
      </w:pPr>
      <w:r w:rsidRPr="00C87533">
        <w:rPr>
          <w:rFonts w:ascii="Times New Roman" w:hAnsi="Times New Roman" w:cs="Times New Roman"/>
          <w:sz w:val="24"/>
          <w:szCs w:val="24"/>
        </w:rPr>
        <w:t xml:space="preserve">U promišljanju odabira teme Skupa, Gradska knjižnica i čitaonica Vinkovci kao narodna knjižnica vodila se isključivo potrebama i interesima koje pokazuje praksa, a očituje se u suradnji s roditeljima, odgojno-obrazovnim ustanovama, udrugama i ustanovama koje se bave djecom i mladima. </w:t>
      </w:r>
    </w:p>
    <w:p w14:paraId="5057F789" w14:textId="77777777" w:rsidR="00C87533" w:rsidRPr="00C87533" w:rsidRDefault="00C87533" w:rsidP="00D30382">
      <w:pPr>
        <w:pStyle w:val="ListParagraph"/>
        <w:spacing w:after="120" w:line="276" w:lineRule="auto"/>
        <w:ind w:left="0"/>
        <w:jc w:val="both"/>
        <w:rPr>
          <w:rStyle w:val="articlelead"/>
          <w:rFonts w:ascii="Times New Roman" w:hAnsi="Times New Roman" w:cs="Times New Roman"/>
          <w:sz w:val="24"/>
          <w:szCs w:val="24"/>
        </w:rPr>
      </w:pPr>
      <w:r w:rsidRPr="00C87533">
        <w:rPr>
          <w:rFonts w:ascii="Times New Roman" w:hAnsi="Times New Roman" w:cs="Times New Roman"/>
          <w:sz w:val="24"/>
          <w:szCs w:val="24"/>
        </w:rPr>
        <w:t xml:space="preserve">Teme skupa obuhvatit će stoga izlaganja koji će se baviti razvojem govora i jezika, ranom i obiteljskom pismenošću te utjecaju roditeljskog okruženja, odgojitelja i učitelja u poticanju govorno-jezičnih vještina te ulozi knjižničara u razvijanju i poticanju funkcionalnog čitanja i </w:t>
      </w:r>
      <w:r w:rsidRPr="00C87533">
        <w:rPr>
          <w:rFonts w:ascii="Times New Roman" w:hAnsi="Times New Roman" w:cs="Times New Roman"/>
          <w:sz w:val="24"/>
          <w:szCs w:val="24"/>
        </w:rPr>
        <w:lastRenderedPageBreak/>
        <w:t xml:space="preserve">navika čitanja iz užitka. Na Skupu će govoriti priznati stručnjaci u području psihologije, pedagogije, razvoja dječjeg jezika, logopedije i knjižničarstva iz Hrvatske i inozemstva: Ranko Rajović, </w:t>
      </w:r>
      <w:r w:rsidRPr="00C87533">
        <w:rPr>
          <w:rStyle w:val="articlelead"/>
          <w:rFonts w:ascii="Times New Roman" w:hAnsi="Times New Roman" w:cs="Times New Roman"/>
          <w:sz w:val="24"/>
          <w:szCs w:val="24"/>
        </w:rPr>
        <w:t xml:space="preserve">liječnik i autor NTC-a sustava učenja (Nikola Tesla centar), psiholog i pedagog iz Slovenije, pedagozi, logopedi i knjižničari iz Hrvatske. </w:t>
      </w:r>
    </w:p>
    <w:p w14:paraId="59C01F61" w14:textId="77777777" w:rsidR="00C87533" w:rsidRPr="00C87533" w:rsidRDefault="00C87533" w:rsidP="00D30382">
      <w:pPr>
        <w:pStyle w:val="ListParagraph"/>
        <w:spacing w:after="120" w:line="276" w:lineRule="auto"/>
        <w:ind w:left="0"/>
        <w:jc w:val="both"/>
        <w:rPr>
          <w:rFonts w:ascii="Times New Roman" w:hAnsi="Times New Roman" w:cs="Times New Roman"/>
          <w:sz w:val="24"/>
          <w:szCs w:val="24"/>
        </w:rPr>
      </w:pPr>
      <w:r w:rsidRPr="00C87533">
        <w:rPr>
          <w:rFonts w:ascii="Times New Roman" w:hAnsi="Times New Roman" w:cs="Times New Roman"/>
          <w:sz w:val="24"/>
          <w:szCs w:val="24"/>
        </w:rPr>
        <w:t xml:space="preserve">U okviru Skupa održat će se Okrugli stol u kojem će se još dublje raspraviti o specifičnim pitanjima o jezično-govornom razvoju i čitanju s kojima se susreću roditelji, odgojitelji, učitelji i svi koji se na bilo  koji način bave djecom. </w:t>
      </w:r>
    </w:p>
    <w:p w14:paraId="3A80B98F" w14:textId="07B04217" w:rsidR="00C87533" w:rsidRDefault="00C87533" w:rsidP="00D30382">
      <w:pPr>
        <w:pStyle w:val="ListParagraph"/>
        <w:spacing w:after="120" w:line="276" w:lineRule="auto"/>
        <w:ind w:left="0"/>
        <w:jc w:val="both"/>
        <w:rPr>
          <w:rFonts w:ascii="Times New Roman" w:hAnsi="Times New Roman" w:cs="Times New Roman"/>
          <w:sz w:val="24"/>
          <w:szCs w:val="24"/>
        </w:rPr>
      </w:pPr>
      <w:r w:rsidRPr="00C87533">
        <w:rPr>
          <w:rFonts w:ascii="Times New Roman" w:hAnsi="Times New Roman" w:cs="Times New Roman"/>
          <w:sz w:val="24"/>
          <w:szCs w:val="24"/>
        </w:rPr>
        <w:t>Ovim znanstveno-stručnim skupom namjerava se dodatno osvijestiti potreba i nužnost aktivnog uključivanja različitih dionika u jezično-govorni razvoj djeteta, zatim poticanja angažiranosti stručnjaka ukoliko se ukaže potreba te za neprestanom prisutnošću knjižnice kao podrške i poticaja djeci, a posredno i roditeljima i drugima odraslim osobama koji su im bliski i koji se njima bave.</w:t>
      </w:r>
    </w:p>
    <w:p w14:paraId="0FE432A4" w14:textId="77777777" w:rsidR="00C87533" w:rsidRPr="00C87533" w:rsidRDefault="00C87533" w:rsidP="00C87533">
      <w:pPr>
        <w:pStyle w:val="ListParagraph"/>
        <w:spacing w:after="120"/>
        <w:ind w:left="360"/>
        <w:jc w:val="both"/>
        <w:rPr>
          <w:rFonts w:ascii="Times New Roman" w:hAnsi="Times New Roman" w:cs="Times New Roman"/>
          <w:sz w:val="24"/>
          <w:szCs w:val="24"/>
        </w:rPr>
      </w:pPr>
    </w:p>
    <w:p w14:paraId="4FB2CDAB" w14:textId="77777777" w:rsidR="00C87533" w:rsidRPr="00A337FC" w:rsidRDefault="00C87533" w:rsidP="00C87533">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sidRPr="00A337FC">
        <w:rPr>
          <w:rFonts w:ascii="Times New Roman" w:hAnsi="Times New Roman" w:cs="Times New Roman"/>
          <w:b/>
          <w:sz w:val="24"/>
          <w:szCs w:val="20"/>
        </w:rPr>
        <w:t>Nabava informatičke opreme, računalnih usluga i programa</w:t>
      </w:r>
    </w:p>
    <w:p w14:paraId="7A2099A2" w14:textId="329B3AC8" w:rsidR="00C87533" w:rsidRDefault="00C87533" w:rsidP="00F57026">
      <w:pPr>
        <w:overflowPunct w:val="0"/>
        <w:spacing w:after="120" w:line="276" w:lineRule="auto"/>
        <w:ind w:firstLine="357"/>
        <w:jc w:val="both"/>
        <w:textAlignment w:val="baseline"/>
        <w:rPr>
          <w:sz w:val="24"/>
          <w:szCs w:val="24"/>
        </w:rPr>
      </w:pPr>
      <w:r w:rsidRPr="00A337FC">
        <w:rPr>
          <w:rFonts w:ascii="Times New Roman" w:hAnsi="Times New Roman" w:cs="Times New Roman"/>
          <w:bCs/>
          <w:sz w:val="24"/>
          <w:szCs w:val="20"/>
        </w:rPr>
        <w:t xml:space="preserve">Gradska knjižnica i čitaonica Vinkovci samostalna je javna ustanova koja organizira i pruža javnosti informacije i usluge, obrazovnog i kulturnog sadržaja koje zasniva na sustavnom odabiru, prikupljanju, stručnoj obradi, pohranjivanju, zaštiti, davanju na korištenje građe i omogućava pristup drugim izvorima bez obzira na dob, spol, rasu ili etničku pripadnost. Knjižnica osigurava pristup informacijama na tiskanom, ali i digitalnom mediju. Kako bi se osigurao što kvalitetniji pristup informacijama nužna je informatička oprema koja će zadovoljiti sve tehničke preduvjete. Nabavom nove opreme unaprijedit će se djelatnost Knjižnice što će rezultirati povećanim zadovoljstvom korisnika. Upravo povećano zadovoljstvo korisnika osnovni je preduvjet koji se mora ispuniti kako bi naši potencijalni korisnici postali stalni. Zastarjelu informatičku opremu neophodno je zamijeniti novom i suvremenijom. </w:t>
      </w:r>
      <w:r w:rsidRPr="003D1D12">
        <w:rPr>
          <w:rFonts w:ascii="Times New Roman" w:hAnsi="Times New Roman" w:cs="Times New Roman"/>
          <w:sz w:val="24"/>
          <w:szCs w:val="24"/>
        </w:rPr>
        <w:t>U 2022. godini planira se kupiti jedan Multifunkcijski uređaj EPSON ITS L1455, jedan MICROSOFT Office 2019 Home and Business, prijenosno računalo HP, dva komada LINE6 XD-V75L bežični mikrofonski sistem i jedno pojačalo Audiophony WA-4X3 4-kanalno</w:t>
      </w:r>
      <w:r>
        <w:rPr>
          <w:sz w:val="24"/>
          <w:szCs w:val="24"/>
        </w:rPr>
        <w:t>.</w:t>
      </w:r>
    </w:p>
    <w:p w14:paraId="082AEA32" w14:textId="77777777" w:rsidR="00F57026" w:rsidRDefault="00F57026" w:rsidP="00F57026">
      <w:pPr>
        <w:overflowPunct w:val="0"/>
        <w:spacing w:after="120" w:line="276" w:lineRule="auto"/>
        <w:ind w:firstLine="357"/>
        <w:jc w:val="both"/>
        <w:textAlignment w:val="baseline"/>
        <w:rPr>
          <w:rFonts w:ascii="Times New Roman" w:hAnsi="Times New Roman" w:cs="Times New Roman"/>
          <w:b/>
          <w:sz w:val="24"/>
          <w:szCs w:val="20"/>
        </w:rPr>
      </w:pPr>
    </w:p>
    <w:p w14:paraId="43B2668B" w14:textId="54D79D6C" w:rsidR="00C87533" w:rsidRDefault="00C87533" w:rsidP="00D95CC6">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Pr>
          <w:rFonts w:ascii="Times New Roman" w:hAnsi="Times New Roman" w:cs="Times New Roman"/>
          <w:b/>
          <w:sz w:val="24"/>
          <w:szCs w:val="20"/>
        </w:rPr>
        <w:t xml:space="preserve">4. festival dječje knjige </w:t>
      </w:r>
    </w:p>
    <w:p w14:paraId="6EBF0E79" w14:textId="77777777" w:rsidR="00F57026" w:rsidRDefault="00F57026" w:rsidP="00F57026">
      <w:pPr>
        <w:pStyle w:val="ListParagraph"/>
        <w:overflowPunct w:val="0"/>
        <w:spacing w:after="120" w:line="276" w:lineRule="auto"/>
        <w:ind w:left="360"/>
        <w:jc w:val="both"/>
        <w:textAlignment w:val="baseline"/>
        <w:rPr>
          <w:rFonts w:ascii="Times New Roman" w:hAnsi="Times New Roman" w:cs="Times New Roman"/>
          <w:b/>
          <w:sz w:val="24"/>
          <w:szCs w:val="20"/>
        </w:rPr>
      </w:pPr>
    </w:p>
    <w:p w14:paraId="1FC0376D" w14:textId="1ED4A8D4" w:rsidR="00C87533" w:rsidRPr="00C87533" w:rsidRDefault="00C87533" w:rsidP="00F57026">
      <w:pPr>
        <w:pStyle w:val="ListParagraph"/>
        <w:spacing w:after="120" w:line="276" w:lineRule="auto"/>
        <w:ind w:left="0" w:firstLine="360"/>
        <w:jc w:val="both"/>
        <w:rPr>
          <w:rFonts w:ascii="Times New Roman" w:hAnsi="Times New Roman" w:cs="Times New Roman"/>
          <w:color w:val="222222"/>
          <w:sz w:val="24"/>
          <w:szCs w:val="24"/>
          <w:shd w:val="clear" w:color="auto" w:fill="FFFFFF"/>
        </w:rPr>
      </w:pPr>
      <w:r w:rsidRPr="00C87533">
        <w:rPr>
          <w:rFonts w:ascii="Times New Roman" w:hAnsi="Times New Roman" w:cs="Times New Roman"/>
          <w:color w:val="222222"/>
          <w:sz w:val="24"/>
          <w:szCs w:val="24"/>
          <w:shd w:val="clear" w:color="auto" w:fill="FFFFFF"/>
        </w:rPr>
        <w:t>4. festival dječje knjige sada je već tradicionalna manifesta</w:t>
      </w:r>
      <w:r w:rsidR="00F57026">
        <w:rPr>
          <w:rFonts w:ascii="Times New Roman" w:hAnsi="Times New Roman" w:cs="Times New Roman"/>
          <w:color w:val="222222"/>
          <w:sz w:val="24"/>
          <w:szCs w:val="24"/>
          <w:shd w:val="clear" w:color="auto" w:fill="FFFFFF"/>
        </w:rPr>
        <w:t xml:space="preserve">cija koja će se održati u rujnu </w:t>
      </w:r>
      <w:r w:rsidRPr="00C87533">
        <w:rPr>
          <w:rFonts w:ascii="Times New Roman" w:hAnsi="Times New Roman" w:cs="Times New Roman"/>
          <w:color w:val="222222"/>
          <w:sz w:val="24"/>
          <w:szCs w:val="24"/>
          <w:shd w:val="clear" w:color="auto" w:fill="FFFFFF"/>
        </w:rPr>
        <w:t xml:space="preserve">2022. godine. Cilj festivala je okupiti i animirati na jednom mjestu sve vezano uz knjige i čitanje. Pisci, ilustratori i djeca razmjenjuju svoje doživljaje oko pročitane knjige. </w:t>
      </w:r>
    </w:p>
    <w:p w14:paraId="2C1B1037" w14:textId="6AC00DB9" w:rsidR="00C87533" w:rsidRDefault="00C87533" w:rsidP="00F57026">
      <w:pPr>
        <w:pStyle w:val="ListParagraph"/>
        <w:spacing w:after="120" w:line="276" w:lineRule="auto"/>
        <w:ind w:left="0"/>
        <w:jc w:val="both"/>
        <w:rPr>
          <w:rFonts w:ascii="Times New Roman" w:hAnsi="Times New Roman" w:cs="Times New Roman"/>
          <w:sz w:val="24"/>
          <w:szCs w:val="24"/>
        </w:rPr>
      </w:pPr>
      <w:r w:rsidRPr="00C87533">
        <w:rPr>
          <w:rFonts w:ascii="Times New Roman" w:hAnsi="Times New Roman" w:cs="Times New Roman"/>
          <w:color w:val="222222"/>
          <w:sz w:val="24"/>
          <w:szCs w:val="24"/>
          <w:shd w:val="clear" w:color="auto" w:fill="FFFFFF"/>
        </w:rPr>
        <w:t>U sklopu održavanja festivala održat će se promocije novih izdanja dječjih knjiga, susreti književnika s djecom kao i gostovanje u osnovnim školama te druženje djece, književnika i ilustratora,  kao i podjela nagrada najkreativnijim i najmarljivijima sudionicima.</w:t>
      </w:r>
      <w:r w:rsidRPr="00C87533">
        <w:rPr>
          <w:rFonts w:ascii="Times New Roman" w:hAnsi="Times New Roman" w:cs="Times New Roman"/>
          <w:sz w:val="24"/>
          <w:szCs w:val="24"/>
        </w:rPr>
        <w:t>Festival dječje knjige u Vinkovcima organizira Vukovarsko-srijemska županija s partnerima Gradom Vinkovcima, Gradskom knjižnicom i čitaonicom Vinkovci i Ogrankom Matice hrvatske u Vinkovcima.</w:t>
      </w:r>
    </w:p>
    <w:p w14:paraId="64DB716F" w14:textId="519B997F" w:rsidR="00CF0B35" w:rsidRDefault="00CF0B35" w:rsidP="00F57026">
      <w:pPr>
        <w:pStyle w:val="ListParagraph"/>
        <w:spacing w:after="120" w:line="276" w:lineRule="auto"/>
        <w:ind w:left="0"/>
        <w:jc w:val="both"/>
        <w:rPr>
          <w:rFonts w:ascii="Times New Roman" w:hAnsi="Times New Roman" w:cs="Times New Roman"/>
          <w:sz w:val="24"/>
          <w:szCs w:val="24"/>
        </w:rPr>
      </w:pPr>
    </w:p>
    <w:p w14:paraId="595C85BC" w14:textId="4D836D04" w:rsidR="00CF0B35" w:rsidRDefault="00CF0B35" w:rsidP="00F57026">
      <w:pPr>
        <w:pStyle w:val="ListParagraph"/>
        <w:spacing w:after="120" w:line="276" w:lineRule="auto"/>
        <w:ind w:left="0"/>
        <w:jc w:val="both"/>
        <w:rPr>
          <w:rFonts w:ascii="Times New Roman" w:hAnsi="Times New Roman" w:cs="Times New Roman"/>
          <w:sz w:val="24"/>
          <w:szCs w:val="24"/>
        </w:rPr>
      </w:pPr>
    </w:p>
    <w:p w14:paraId="45FA05A0" w14:textId="77777777" w:rsidR="00CF0B35" w:rsidRPr="00C87533" w:rsidRDefault="00CF0B35" w:rsidP="00F57026">
      <w:pPr>
        <w:pStyle w:val="ListParagraph"/>
        <w:spacing w:after="120" w:line="276" w:lineRule="auto"/>
        <w:ind w:left="0"/>
        <w:jc w:val="both"/>
        <w:rPr>
          <w:rFonts w:ascii="Times New Roman" w:hAnsi="Times New Roman" w:cs="Times New Roman"/>
          <w:color w:val="222222"/>
          <w:sz w:val="24"/>
          <w:szCs w:val="24"/>
          <w:shd w:val="clear" w:color="auto" w:fill="FFFFFF"/>
        </w:rPr>
      </w:pPr>
    </w:p>
    <w:p w14:paraId="36557350" w14:textId="77777777" w:rsidR="00C87533" w:rsidRPr="00C87533" w:rsidRDefault="00C87533" w:rsidP="00C87533">
      <w:pPr>
        <w:pStyle w:val="ListParagraph"/>
        <w:overflowPunct w:val="0"/>
        <w:spacing w:after="120" w:line="276" w:lineRule="auto"/>
        <w:ind w:left="360"/>
        <w:jc w:val="both"/>
        <w:textAlignment w:val="baseline"/>
        <w:rPr>
          <w:rFonts w:ascii="Times New Roman" w:hAnsi="Times New Roman" w:cs="Times New Roman"/>
          <w:sz w:val="24"/>
          <w:szCs w:val="20"/>
        </w:rPr>
      </w:pPr>
    </w:p>
    <w:p w14:paraId="19B62195" w14:textId="716723FA" w:rsidR="00F57026" w:rsidRDefault="00F57026" w:rsidP="00D95CC6">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Pr>
          <w:rFonts w:ascii="Times New Roman" w:hAnsi="Times New Roman" w:cs="Times New Roman"/>
          <w:b/>
          <w:sz w:val="24"/>
          <w:szCs w:val="20"/>
        </w:rPr>
        <w:lastRenderedPageBreak/>
        <w:t>Tisak monografije dr. sc. Anice Bilić</w:t>
      </w:r>
    </w:p>
    <w:p w14:paraId="1CDC2748" w14:textId="77777777" w:rsidR="00F57026" w:rsidRDefault="00F57026" w:rsidP="00F57026">
      <w:pPr>
        <w:pStyle w:val="ListParagraph"/>
        <w:overflowPunct w:val="0"/>
        <w:spacing w:after="120" w:line="276" w:lineRule="auto"/>
        <w:ind w:left="360"/>
        <w:jc w:val="both"/>
        <w:textAlignment w:val="baseline"/>
        <w:rPr>
          <w:rFonts w:ascii="Times New Roman" w:hAnsi="Times New Roman" w:cs="Times New Roman"/>
          <w:b/>
          <w:sz w:val="24"/>
          <w:szCs w:val="20"/>
        </w:rPr>
      </w:pPr>
    </w:p>
    <w:p w14:paraId="0776C14E" w14:textId="77777777" w:rsidR="00F57026" w:rsidRPr="00F57026" w:rsidRDefault="00F57026" w:rsidP="00F57026">
      <w:pPr>
        <w:pStyle w:val="ListParagraph"/>
        <w:spacing w:after="120" w:line="276" w:lineRule="auto"/>
        <w:ind w:left="0" w:firstLine="360"/>
        <w:jc w:val="both"/>
        <w:rPr>
          <w:rFonts w:ascii="Times New Roman" w:hAnsi="Times New Roman" w:cs="Times New Roman"/>
          <w:sz w:val="24"/>
          <w:szCs w:val="24"/>
        </w:rPr>
      </w:pPr>
      <w:r w:rsidRPr="00F57026">
        <w:rPr>
          <w:rFonts w:ascii="Times New Roman" w:hAnsi="Times New Roman" w:cs="Times New Roman"/>
          <w:sz w:val="24"/>
          <w:szCs w:val="24"/>
        </w:rPr>
        <w:t>Znanstvena savjetnica u trajnom zvanju i upraviteljica Centra za znanstveni rad Hrvatske akademije znanosti i umjetnosti u Vinkovcima. Na Filozofskom fakultetu Sveučilišta u Zagrebu diplomirala je 1989., magistrirala 1996. i doktorirala 2002. s temama iz novije hrvatske književnosti. Znanstvena je novakinja na znanstvenoistraživačkom projektu Ministarstva znanosti i tehnologije Republike Hrvatske Udio Slavonije u hrvatskoj književnosti i kulturi glavne istraživačice dr. sc. Katice Čorkalo od 1998. do 2002. Postdoktorandica i suradnica je na znanstvenoistraživačkom projektu Ministarstva znanosti i tehnologije Republike Hrvatske Od građe do analize, Nepoznati i zaboravljeni hrvatski pisci XIX. i XX. stoljeća glavnoga istraživača akademika Dubravka Jelčića od 2002. do 2007. Autorica je projekta kulturne i znanstvene manifestacije Šokačka rič i voditeljica znanstvenoga skupa Slavonski dijalekt, što se od 2003. održava svake godine u Vinkovcima s ciljem proučavanja, čuvanja i njegovanja idioma slavonskoga dijalekta, najarhaičnijih govora štokavskoga narječja. Autorica je Kulturnoga, nakladničkoga i znanstvenoistraživačkoga projekta Život i djelo Stjepana Adžića (1730. – 1789.), što se realizira od 2009. Autorica je sedmogodišnjega projekta i književnoznanstvene manifestacije Knjiški Krnjaš, koju je pokrenula 2015. u organizaciji Hrvatske akademije znanosti i umjetnosti i Centra za znanstveni rad u Vinkovcima.</w:t>
      </w:r>
    </w:p>
    <w:p w14:paraId="71E27ABD" w14:textId="77777777" w:rsidR="00F57026" w:rsidRPr="00F57026" w:rsidRDefault="00F57026" w:rsidP="00F57026">
      <w:pPr>
        <w:pStyle w:val="ListParagraph"/>
        <w:spacing w:after="120" w:line="276" w:lineRule="auto"/>
        <w:ind w:left="0"/>
        <w:jc w:val="both"/>
        <w:rPr>
          <w:rFonts w:ascii="Times New Roman" w:hAnsi="Times New Roman" w:cs="Times New Roman"/>
          <w:sz w:val="24"/>
          <w:szCs w:val="24"/>
        </w:rPr>
      </w:pPr>
      <w:r w:rsidRPr="00F57026">
        <w:rPr>
          <w:rFonts w:ascii="Times New Roman" w:hAnsi="Times New Roman" w:cs="Times New Roman"/>
          <w:sz w:val="24"/>
          <w:szCs w:val="24"/>
        </w:rPr>
        <w:t>Monografija koja bismo tiskali tematizira lokalnu povijest književnosti. Sastoji se od popularno-znanstvenih predavanja koje je  u povodu Vinkovačkih jeseni održala dr. sc. Anica Bilić u Gradskoj knjižnici i čitaonici Vinkovci od 2014. do 2019. godine. Sadržavala bi tekstove:</w:t>
      </w:r>
    </w:p>
    <w:p w14:paraId="188BA7B6" w14:textId="77777777" w:rsidR="00F57026" w:rsidRPr="00F57026" w:rsidRDefault="00F57026" w:rsidP="00F57026">
      <w:pPr>
        <w:pStyle w:val="ListParagraph"/>
        <w:spacing w:after="120" w:line="276" w:lineRule="auto"/>
        <w:ind w:left="0"/>
        <w:jc w:val="both"/>
        <w:rPr>
          <w:rFonts w:ascii="Times New Roman" w:hAnsi="Times New Roman" w:cs="Times New Roman"/>
          <w:sz w:val="24"/>
          <w:szCs w:val="24"/>
        </w:rPr>
      </w:pPr>
      <w:r w:rsidRPr="00F57026">
        <w:rPr>
          <w:rFonts w:ascii="Times New Roman" w:hAnsi="Times New Roman" w:cs="Times New Roman"/>
          <w:sz w:val="24"/>
          <w:szCs w:val="24"/>
        </w:rPr>
        <w:t>Hrvatska književna partitura i uglazbljena literarna Slavonija (49. Vinkovačke jeseni, 2014.)</w:t>
      </w:r>
    </w:p>
    <w:p w14:paraId="40ADBF1E" w14:textId="77777777" w:rsidR="00F57026" w:rsidRPr="00F57026" w:rsidRDefault="00F57026" w:rsidP="00F57026">
      <w:pPr>
        <w:pStyle w:val="ListParagraph"/>
        <w:spacing w:after="120" w:line="276" w:lineRule="auto"/>
        <w:ind w:left="0"/>
        <w:jc w:val="both"/>
        <w:rPr>
          <w:rFonts w:ascii="Times New Roman" w:hAnsi="Times New Roman" w:cs="Times New Roman"/>
          <w:sz w:val="24"/>
          <w:szCs w:val="24"/>
        </w:rPr>
      </w:pPr>
      <w:r w:rsidRPr="00F57026">
        <w:rPr>
          <w:rFonts w:ascii="Times New Roman" w:hAnsi="Times New Roman" w:cs="Times New Roman"/>
          <w:sz w:val="24"/>
          <w:szCs w:val="24"/>
        </w:rPr>
        <w:t xml:space="preserve">Kitica književnoga cvijeća (52. Vinkovačke jeseni, 2017.) </w:t>
      </w:r>
    </w:p>
    <w:p w14:paraId="6489BF1B" w14:textId="77777777" w:rsidR="00F57026" w:rsidRPr="00F57026" w:rsidRDefault="00F57026" w:rsidP="00F57026">
      <w:pPr>
        <w:pStyle w:val="ListParagraph"/>
        <w:spacing w:after="120" w:line="276" w:lineRule="auto"/>
        <w:ind w:left="0"/>
        <w:jc w:val="both"/>
        <w:rPr>
          <w:rFonts w:ascii="Times New Roman" w:hAnsi="Times New Roman" w:cs="Times New Roman"/>
          <w:sz w:val="24"/>
          <w:szCs w:val="24"/>
        </w:rPr>
      </w:pPr>
      <w:r w:rsidRPr="00F57026">
        <w:rPr>
          <w:rFonts w:ascii="Times New Roman" w:hAnsi="Times New Roman" w:cs="Times New Roman"/>
          <w:sz w:val="24"/>
          <w:szCs w:val="24"/>
        </w:rPr>
        <w:t>Godišnja doba u hrvatskoj pejzažnoj lirici (55. Vinkovačke jeseni, 2020.)</w:t>
      </w:r>
    </w:p>
    <w:p w14:paraId="13756D84" w14:textId="77777777" w:rsidR="00F57026" w:rsidRPr="00F57026" w:rsidRDefault="00F57026" w:rsidP="00F57026">
      <w:pPr>
        <w:pStyle w:val="ListParagraph"/>
        <w:spacing w:after="120" w:line="276" w:lineRule="auto"/>
        <w:ind w:left="0"/>
        <w:jc w:val="both"/>
        <w:rPr>
          <w:rFonts w:ascii="Times New Roman" w:hAnsi="Times New Roman" w:cs="Times New Roman"/>
          <w:sz w:val="24"/>
          <w:szCs w:val="24"/>
        </w:rPr>
      </w:pPr>
      <w:r w:rsidRPr="00F57026">
        <w:rPr>
          <w:rFonts w:ascii="Times New Roman" w:hAnsi="Times New Roman" w:cs="Times New Roman"/>
          <w:sz w:val="24"/>
          <w:szCs w:val="24"/>
        </w:rPr>
        <w:t>Književne deskripcije ženskoga tijela i odijela u tradicijskoj, modernoj i postmodernoj kulturi (53. Vinkovačke jeseni, 2018.)</w:t>
      </w:r>
    </w:p>
    <w:p w14:paraId="1AF71A5A" w14:textId="77777777" w:rsidR="00F57026" w:rsidRPr="00F57026" w:rsidRDefault="00F57026" w:rsidP="00F57026">
      <w:pPr>
        <w:pStyle w:val="ListParagraph"/>
        <w:spacing w:after="120" w:line="276" w:lineRule="auto"/>
        <w:ind w:left="0"/>
        <w:jc w:val="both"/>
        <w:rPr>
          <w:rFonts w:ascii="Times New Roman" w:hAnsi="Times New Roman" w:cs="Times New Roman"/>
          <w:sz w:val="24"/>
          <w:szCs w:val="24"/>
        </w:rPr>
      </w:pPr>
      <w:r w:rsidRPr="00F57026">
        <w:rPr>
          <w:rFonts w:ascii="Times New Roman" w:hAnsi="Times New Roman" w:cs="Times New Roman"/>
          <w:sz w:val="24"/>
          <w:szCs w:val="24"/>
        </w:rPr>
        <w:t>Tena i Marika (51. Vinkovačke jeseni, 2016.)</w:t>
      </w:r>
    </w:p>
    <w:p w14:paraId="14BAA76B" w14:textId="77777777" w:rsidR="00F57026" w:rsidRPr="00F57026" w:rsidRDefault="00F57026" w:rsidP="00F57026">
      <w:pPr>
        <w:pStyle w:val="ListParagraph"/>
        <w:spacing w:after="120" w:line="276" w:lineRule="auto"/>
        <w:ind w:left="0"/>
        <w:jc w:val="both"/>
        <w:rPr>
          <w:rFonts w:ascii="Times New Roman" w:hAnsi="Times New Roman" w:cs="Times New Roman"/>
          <w:sz w:val="24"/>
          <w:szCs w:val="24"/>
        </w:rPr>
      </w:pPr>
      <w:r w:rsidRPr="00F57026">
        <w:rPr>
          <w:rFonts w:ascii="Times New Roman" w:hAnsi="Times New Roman" w:cs="Times New Roman"/>
          <w:sz w:val="24"/>
          <w:szCs w:val="24"/>
        </w:rPr>
        <w:t>Kulturni itinerar i markeri identiteta Vinkovaca u kulturnoj i književnoj geografiji (54. Vinkovačke jeseni, 2019.)</w:t>
      </w:r>
    </w:p>
    <w:p w14:paraId="57B57A9A" w14:textId="77777777" w:rsidR="00F57026" w:rsidRPr="00F57026" w:rsidRDefault="00F57026" w:rsidP="00F57026">
      <w:pPr>
        <w:pStyle w:val="ListParagraph"/>
        <w:ind w:left="360"/>
        <w:rPr>
          <w:color w:val="C0C0C0"/>
        </w:rPr>
      </w:pPr>
    </w:p>
    <w:p w14:paraId="60E9AFCD" w14:textId="77777777" w:rsidR="00F57026" w:rsidRDefault="00F57026" w:rsidP="00F57026">
      <w:pPr>
        <w:pStyle w:val="ListParagraph"/>
        <w:overflowPunct w:val="0"/>
        <w:spacing w:after="120" w:line="276" w:lineRule="auto"/>
        <w:ind w:left="360"/>
        <w:jc w:val="both"/>
        <w:textAlignment w:val="baseline"/>
        <w:rPr>
          <w:rFonts w:ascii="Times New Roman" w:hAnsi="Times New Roman" w:cs="Times New Roman"/>
          <w:b/>
          <w:sz w:val="24"/>
          <w:szCs w:val="20"/>
        </w:rPr>
      </w:pPr>
    </w:p>
    <w:p w14:paraId="16B940C4" w14:textId="44DBB991" w:rsidR="00502246" w:rsidRDefault="00F57026" w:rsidP="00D95CC6">
      <w:pPr>
        <w:pStyle w:val="ListParagraph"/>
        <w:numPr>
          <w:ilvl w:val="0"/>
          <w:numId w:val="18"/>
        </w:numPr>
        <w:overflowPunct w:val="0"/>
        <w:spacing w:after="120" w:line="276" w:lineRule="auto"/>
        <w:jc w:val="both"/>
        <w:textAlignment w:val="baseline"/>
        <w:rPr>
          <w:rFonts w:ascii="Times New Roman" w:hAnsi="Times New Roman" w:cs="Times New Roman"/>
          <w:b/>
          <w:sz w:val="24"/>
          <w:szCs w:val="20"/>
        </w:rPr>
      </w:pPr>
      <w:r>
        <w:rPr>
          <w:rFonts w:ascii="Times New Roman" w:hAnsi="Times New Roman" w:cs="Times New Roman"/>
          <w:b/>
          <w:sz w:val="24"/>
          <w:szCs w:val="20"/>
        </w:rPr>
        <w:t>Zbornik stručnog</w:t>
      </w:r>
      <w:r w:rsidR="00502246" w:rsidRPr="00502246">
        <w:rPr>
          <w:rFonts w:ascii="Times New Roman" w:hAnsi="Times New Roman" w:cs="Times New Roman"/>
          <w:b/>
          <w:sz w:val="24"/>
          <w:szCs w:val="20"/>
        </w:rPr>
        <w:t xml:space="preserve"> skup</w:t>
      </w:r>
      <w:r>
        <w:rPr>
          <w:rFonts w:ascii="Times New Roman" w:hAnsi="Times New Roman" w:cs="Times New Roman"/>
          <w:b/>
          <w:sz w:val="24"/>
          <w:szCs w:val="20"/>
        </w:rPr>
        <w:t>a</w:t>
      </w:r>
      <w:r w:rsidR="00502246">
        <w:rPr>
          <w:rFonts w:ascii="Times New Roman" w:hAnsi="Times New Roman" w:cs="Times New Roman"/>
          <w:b/>
          <w:sz w:val="24"/>
          <w:szCs w:val="20"/>
        </w:rPr>
        <w:t xml:space="preserve"> povodom 145 godina Gradske knjižnice i čitaonice Vinkovci</w:t>
      </w:r>
    </w:p>
    <w:p w14:paraId="3C6AC34C" w14:textId="77777777" w:rsidR="00F57026" w:rsidRDefault="00F57026" w:rsidP="00F57026">
      <w:pPr>
        <w:pStyle w:val="ListParagraph"/>
        <w:overflowPunct w:val="0"/>
        <w:spacing w:after="120" w:line="276" w:lineRule="auto"/>
        <w:ind w:left="360"/>
        <w:jc w:val="both"/>
        <w:textAlignment w:val="baseline"/>
        <w:rPr>
          <w:rFonts w:ascii="Times New Roman" w:hAnsi="Times New Roman" w:cs="Times New Roman"/>
          <w:b/>
          <w:sz w:val="24"/>
          <w:szCs w:val="20"/>
        </w:rPr>
      </w:pPr>
    </w:p>
    <w:p w14:paraId="712D1968" w14:textId="59178A5D" w:rsidR="00522595" w:rsidRPr="00F57026" w:rsidRDefault="00F57026" w:rsidP="00F57026">
      <w:pPr>
        <w:pStyle w:val="ListParagraph"/>
        <w:spacing w:after="120" w:line="276" w:lineRule="auto"/>
        <w:ind w:left="0" w:firstLine="360"/>
        <w:jc w:val="both"/>
        <w:rPr>
          <w:rFonts w:ascii="Times New Roman" w:hAnsi="Times New Roman" w:cs="Times New Roman"/>
          <w:sz w:val="24"/>
          <w:szCs w:val="24"/>
        </w:rPr>
      </w:pPr>
      <w:r w:rsidRPr="00F57026">
        <w:rPr>
          <w:rFonts w:ascii="Times New Roman" w:hAnsi="Times New Roman" w:cs="Times New Roman"/>
          <w:sz w:val="24"/>
          <w:szCs w:val="24"/>
        </w:rPr>
        <w:t xml:space="preserve">Tiskanje Zbornika s Međunarodnog stručnog skupa povodom 145. godina Gradske knjižnice i čitaonice Vinkovci na temu Deveta umjetnost (strip) u knjižnicama koji je održan u Vinkovcima prošle godine online. Međunarodni stručni skup organizirala je Gradska knjižnica i čitaonica Vinkovci uz stručnu potporu Komisije za narodne knjižnice Hrvatskoga knjižničarskog društva u suorganizaciji Grada Vinkovaca i Vukovarsko-srijemske županije. Stručni skup sastojao se od izlaganja domaćih i stranih predavača, s naglaskom na primjerima dobre prakse. Sudionici Stručnog skupa stekli su kompetencije koje će moći primjenjivati u radu s djecom i mladima te ih potaknuti na umjetnički izričaj crtanja i pisanja, odnosno stvaranja stripa. </w:t>
      </w:r>
    </w:p>
    <w:p w14:paraId="598A0AA8" w14:textId="77777777" w:rsidR="00D95CC6" w:rsidRDefault="00D95CC6" w:rsidP="00D95CC6">
      <w:pPr>
        <w:spacing w:after="120" w:line="276" w:lineRule="auto"/>
        <w:jc w:val="both"/>
        <w:rPr>
          <w:rFonts w:ascii="Times New Roman" w:eastAsia="Times New Roman" w:hAnsi="Times New Roman" w:cs="Times New Roman"/>
          <w:b/>
          <w:sz w:val="24"/>
          <w:szCs w:val="20"/>
          <w:lang w:eastAsia="hr-HR"/>
        </w:rPr>
      </w:pPr>
    </w:p>
    <w:p w14:paraId="542914A3" w14:textId="14BB8F2C" w:rsidR="00171382" w:rsidRPr="00A337FC" w:rsidRDefault="00171382" w:rsidP="00D95CC6">
      <w:pPr>
        <w:spacing w:after="120" w:line="276" w:lineRule="auto"/>
        <w:jc w:val="both"/>
        <w:rPr>
          <w:rFonts w:ascii="Times New Roman" w:hAnsi="Times New Roman" w:cs="Times New Roman"/>
          <w:bCs/>
          <w:sz w:val="24"/>
        </w:rPr>
      </w:pPr>
      <w:r w:rsidRPr="00171382">
        <w:rPr>
          <w:rFonts w:ascii="Times New Roman" w:eastAsia="Times New Roman" w:hAnsi="Times New Roman" w:cs="Times New Roman"/>
          <w:b/>
          <w:sz w:val="24"/>
          <w:szCs w:val="20"/>
          <w:lang w:eastAsia="hr-HR"/>
        </w:rPr>
        <w:lastRenderedPageBreak/>
        <w:t xml:space="preserve">Potpora za programe u </w:t>
      </w:r>
      <w:r w:rsidR="000B64D2">
        <w:rPr>
          <w:rFonts w:ascii="Times New Roman" w:eastAsia="Times New Roman" w:hAnsi="Times New Roman" w:cs="Times New Roman"/>
          <w:b/>
          <w:sz w:val="24"/>
          <w:szCs w:val="20"/>
          <w:lang w:eastAsia="hr-HR"/>
        </w:rPr>
        <w:t>20</w:t>
      </w:r>
      <w:r w:rsidR="00F57026">
        <w:rPr>
          <w:rFonts w:ascii="Times New Roman" w:eastAsia="Times New Roman" w:hAnsi="Times New Roman" w:cs="Times New Roman"/>
          <w:b/>
          <w:sz w:val="24"/>
          <w:szCs w:val="20"/>
          <w:lang w:eastAsia="hr-HR"/>
        </w:rPr>
        <w:t>22</w:t>
      </w:r>
      <w:r w:rsidRPr="00171382">
        <w:rPr>
          <w:rFonts w:ascii="Times New Roman" w:eastAsia="Times New Roman" w:hAnsi="Times New Roman" w:cs="Times New Roman"/>
          <w:b/>
          <w:sz w:val="24"/>
          <w:szCs w:val="20"/>
          <w:lang w:eastAsia="hr-HR"/>
        </w:rPr>
        <w:t>. godini:</w:t>
      </w:r>
    </w:p>
    <w:p w14:paraId="02945521" w14:textId="14B954E6" w:rsidR="00955284" w:rsidRPr="00955284" w:rsidRDefault="00955284" w:rsidP="00D95CC6">
      <w:pPr>
        <w:pStyle w:val="ListParagraph"/>
        <w:numPr>
          <w:ilvl w:val="0"/>
          <w:numId w:val="19"/>
        </w:numPr>
        <w:spacing w:line="276" w:lineRule="auto"/>
        <w:rPr>
          <w:rFonts w:ascii="Times New Roman" w:hAnsi="Times New Roman" w:cs="Times New Roman"/>
          <w:sz w:val="24"/>
          <w:szCs w:val="20"/>
        </w:rPr>
      </w:pPr>
      <w:r w:rsidRPr="00955284">
        <w:rPr>
          <w:rFonts w:ascii="Times New Roman" w:hAnsi="Times New Roman" w:cs="Times New Roman"/>
          <w:sz w:val="24"/>
          <w:szCs w:val="20"/>
        </w:rPr>
        <w:t>Nabava knjižnične građe za Gradsku knjižnicu i čitaonicu Vinkovci</w:t>
      </w:r>
      <w:r w:rsidR="00362850">
        <w:rPr>
          <w:rFonts w:ascii="Times New Roman" w:hAnsi="Times New Roman" w:cs="Times New Roman"/>
          <w:sz w:val="24"/>
          <w:szCs w:val="20"/>
        </w:rPr>
        <w:t xml:space="preserve">          100.000,00 kuna</w:t>
      </w:r>
    </w:p>
    <w:p w14:paraId="52CD609E" w14:textId="1F90B7E8" w:rsidR="00BF16F0" w:rsidRPr="00BF16F0" w:rsidRDefault="00BF16F0" w:rsidP="00BF16F0">
      <w:pPr>
        <w:pStyle w:val="ListParagraph"/>
        <w:numPr>
          <w:ilvl w:val="0"/>
          <w:numId w:val="19"/>
        </w:numPr>
        <w:spacing w:line="276" w:lineRule="auto"/>
        <w:rPr>
          <w:rFonts w:ascii="Times New Roman" w:hAnsi="Times New Roman" w:cs="Times New Roman"/>
          <w:sz w:val="24"/>
          <w:szCs w:val="20"/>
        </w:rPr>
      </w:pPr>
      <w:r w:rsidRPr="00955284">
        <w:rPr>
          <w:rFonts w:ascii="Times New Roman" w:hAnsi="Times New Roman" w:cs="Times New Roman"/>
          <w:sz w:val="24"/>
          <w:szCs w:val="20"/>
        </w:rPr>
        <w:t>Bebe u knjižnici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20.000,00 kuna</w:t>
      </w:r>
    </w:p>
    <w:p w14:paraId="31427D56" w14:textId="4C1487EE" w:rsidR="00BF16F0" w:rsidRDefault="00BF16F0" w:rsidP="00D95CC6">
      <w:pPr>
        <w:pStyle w:val="ListParagraph"/>
        <w:numPr>
          <w:ilvl w:val="0"/>
          <w:numId w:val="19"/>
        </w:numPr>
        <w:spacing w:line="276" w:lineRule="auto"/>
        <w:rPr>
          <w:rFonts w:ascii="Times New Roman" w:hAnsi="Times New Roman" w:cs="Times New Roman"/>
          <w:sz w:val="24"/>
          <w:szCs w:val="20"/>
        </w:rPr>
      </w:pPr>
      <w:r>
        <w:rPr>
          <w:rFonts w:ascii="Times New Roman" w:hAnsi="Times New Roman" w:cs="Times New Roman"/>
          <w:sz w:val="24"/>
          <w:szCs w:val="20"/>
        </w:rPr>
        <w:t>Literarni natječaj Male vinkovačke jeseni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15.000,00 kuna</w:t>
      </w:r>
    </w:p>
    <w:p w14:paraId="71E5E3DE" w14:textId="210A02C9" w:rsidR="00BF16F0" w:rsidRPr="00BF16F0" w:rsidRDefault="00BF16F0" w:rsidP="00BF16F0">
      <w:pPr>
        <w:pStyle w:val="ListParagraph"/>
        <w:numPr>
          <w:ilvl w:val="0"/>
          <w:numId w:val="19"/>
        </w:numPr>
        <w:spacing w:line="276" w:lineRule="auto"/>
        <w:rPr>
          <w:rFonts w:ascii="Times New Roman" w:hAnsi="Times New Roman" w:cs="Times New Roman"/>
          <w:sz w:val="24"/>
          <w:szCs w:val="20"/>
        </w:rPr>
      </w:pPr>
      <w:r>
        <w:rPr>
          <w:rFonts w:ascii="Times New Roman" w:hAnsi="Times New Roman" w:cs="Times New Roman"/>
          <w:sz w:val="24"/>
          <w:szCs w:val="20"/>
        </w:rPr>
        <w:t>Stručni skup – 85 godina od osnivanja dječjeg odjela Gradske knjižnice</w:t>
      </w:r>
      <w:r>
        <w:rPr>
          <w:rFonts w:ascii="Times New Roman" w:hAnsi="Times New Roman" w:cs="Times New Roman"/>
          <w:sz w:val="24"/>
          <w:szCs w:val="20"/>
        </w:rPr>
        <w:tab/>
        <w:t xml:space="preserve">                                                i čitaonice Vinkovci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20.000,00 kuna</w:t>
      </w:r>
    </w:p>
    <w:p w14:paraId="58BE256A" w14:textId="00B85D78" w:rsidR="00BF16F0" w:rsidRPr="00BF16F0" w:rsidRDefault="00BF16F0" w:rsidP="00931988">
      <w:pPr>
        <w:pStyle w:val="ListParagraph"/>
        <w:numPr>
          <w:ilvl w:val="0"/>
          <w:numId w:val="19"/>
        </w:numPr>
        <w:spacing w:line="276" w:lineRule="auto"/>
        <w:ind w:left="357" w:hanging="357"/>
        <w:rPr>
          <w:rFonts w:ascii="Times New Roman" w:hAnsi="Times New Roman" w:cs="Times New Roman"/>
          <w:sz w:val="24"/>
          <w:szCs w:val="20"/>
        </w:rPr>
      </w:pPr>
      <w:r w:rsidRPr="00955284">
        <w:rPr>
          <w:rFonts w:ascii="Times New Roman" w:hAnsi="Times New Roman" w:cs="Times New Roman"/>
          <w:sz w:val="24"/>
          <w:szCs w:val="20"/>
        </w:rPr>
        <w:t>Nabava informatičke opreme, računalnih usluga i programa</w:t>
      </w:r>
      <w:r>
        <w:rPr>
          <w:rFonts w:ascii="Times New Roman" w:hAnsi="Times New Roman" w:cs="Times New Roman"/>
          <w:sz w:val="24"/>
          <w:szCs w:val="20"/>
        </w:rPr>
        <w:tab/>
      </w:r>
      <w:r>
        <w:rPr>
          <w:rFonts w:ascii="Times New Roman" w:hAnsi="Times New Roman" w:cs="Times New Roman"/>
          <w:sz w:val="24"/>
          <w:szCs w:val="20"/>
        </w:rPr>
        <w:tab/>
        <w:t xml:space="preserve">          5.000,00 kuna</w:t>
      </w:r>
    </w:p>
    <w:p w14:paraId="14EC4CF4" w14:textId="203AC7E0" w:rsidR="00BF16F0" w:rsidRDefault="00BF16F0" w:rsidP="00931988">
      <w:pPr>
        <w:pStyle w:val="ListParagraph"/>
        <w:numPr>
          <w:ilvl w:val="0"/>
          <w:numId w:val="19"/>
        </w:numPr>
        <w:spacing w:line="276" w:lineRule="auto"/>
        <w:ind w:left="357" w:hanging="357"/>
        <w:rPr>
          <w:rFonts w:ascii="Times New Roman" w:hAnsi="Times New Roman" w:cs="Times New Roman"/>
          <w:sz w:val="24"/>
          <w:szCs w:val="20"/>
        </w:rPr>
      </w:pPr>
      <w:r>
        <w:rPr>
          <w:rFonts w:ascii="Times New Roman" w:hAnsi="Times New Roman" w:cs="Times New Roman"/>
          <w:sz w:val="24"/>
          <w:szCs w:val="20"/>
        </w:rPr>
        <w:t>4. festival dječje knjige                                                                                   10.000,00 kuna</w:t>
      </w:r>
    </w:p>
    <w:p w14:paraId="2390C86B" w14:textId="4A128B38" w:rsidR="00931988" w:rsidRDefault="00931988" w:rsidP="00931988">
      <w:pPr>
        <w:pStyle w:val="ListParagraph"/>
        <w:numPr>
          <w:ilvl w:val="0"/>
          <w:numId w:val="19"/>
        </w:numPr>
        <w:spacing w:line="276" w:lineRule="auto"/>
        <w:ind w:left="357" w:hanging="357"/>
        <w:rPr>
          <w:rFonts w:ascii="Times New Roman" w:hAnsi="Times New Roman" w:cs="Times New Roman"/>
          <w:sz w:val="24"/>
          <w:szCs w:val="20"/>
        </w:rPr>
      </w:pPr>
      <w:r>
        <w:rPr>
          <w:rFonts w:ascii="Times New Roman" w:hAnsi="Times New Roman" w:cs="Times New Roman"/>
          <w:sz w:val="24"/>
          <w:szCs w:val="20"/>
        </w:rPr>
        <w:t>Tisak monografije dr. sc. Anice Bilić                                                            10.000,00 kuna</w:t>
      </w:r>
    </w:p>
    <w:p w14:paraId="5DD58A0A" w14:textId="243AD73E" w:rsidR="00955284" w:rsidRDefault="00931988" w:rsidP="00D95CC6">
      <w:pPr>
        <w:pStyle w:val="ListParagraph"/>
        <w:numPr>
          <w:ilvl w:val="0"/>
          <w:numId w:val="19"/>
        </w:numPr>
        <w:spacing w:line="276" w:lineRule="auto"/>
        <w:rPr>
          <w:rFonts w:ascii="Times New Roman" w:hAnsi="Times New Roman" w:cs="Times New Roman"/>
          <w:sz w:val="24"/>
          <w:szCs w:val="20"/>
        </w:rPr>
      </w:pPr>
      <w:r>
        <w:rPr>
          <w:rFonts w:ascii="Times New Roman" w:hAnsi="Times New Roman" w:cs="Times New Roman"/>
          <w:sz w:val="24"/>
          <w:szCs w:val="20"/>
        </w:rPr>
        <w:t>Zbornik Stručnog</w:t>
      </w:r>
      <w:r w:rsidR="00955284" w:rsidRPr="00955284">
        <w:rPr>
          <w:rFonts w:ascii="Times New Roman" w:hAnsi="Times New Roman" w:cs="Times New Roman"/>
          <w:sz w:val="24"/>
          <w:szCs w:val="20"/>
        </w:rPr>
        <w:t xml:space="preserve"> skup</w:t>
      </w:r>
      <w:r>
        <w:rPr>
          <w:rFonts w:ascii="Times New Roman" w:hAnsi="Times New Roman" w:cs="Times New Roman"/>
          <w:sz w:val="24"/>
          <w:szCs w:val="20"/>
        </w:rPr>
        <w:t>a</w:t>
      </w:r>
      <w:r w:rsidR="00955284" w:rsidRPr="00955284">
        <w:rPr>
          <w:rFonts w:ascii="Times New Roman" w:hAnsi="Times New Roman" w:cs="Times New Roman"/>
          <w:sz w:val="24"/>
          <w:szCs w:val="20"/>
        </w:rPr>
        <w:t xml:space="preserve"> povodom 145 godina Gradske knjižnice </w:t>
      </w:r>
    </w:p>
    <w:p w14:paraId="43CBC0CB" w14:textId="38073824" w:rsidR="009D141A" w:rsidRDefault="00955284" w:rsidP="00931988">
      <w:pPr>
        <w:spacing w:line="276" w:lineRule="auto"/>
        <w:rPr>
          <w:rFonts w:ascii="Times New Roman" w:hAnsi="Times New Roman" w:cs="Times New Roman"/>
          <w:sz w:val="24"/>
          <w:szCs w:val="20"/>
        </w:rPr>
      </w:pPr>
      <w:r>
        <w:rPr>
          <w:rFonts w:ascii="Times New Roman" w:hAnsi="Times New Roman" w:cs="Times New Roman"/>
          <w:sz w:val="24"/>
          <w:szCs w:val="20"/>
        </w:rPr>
        <w:t xml:space="preserve">      </w:t>
      </w:r>
      <w:r w:rsidRPr="00955284">
        <w:rPr>
          <w:rFonts w:ascii="Times New Roman" w:hAnsi="Times New Roman" w:cs="Times New Roman"/>
          <w:sz w:val="24"/>
          <w:szCs w:val="20"/>
        </w:rPr>
        <w:t>i čitaonice Vinkovci</w:t>
      </w:r>
      <w:r w:rsidR="00931988">
        <w:rPr>
          <w:rFonts w:ascii="Times New Roman" w:hAnsi="Times New Roman" w:cs="Times New Roman"/>
          <w:sz w:val="24"/>
          <w:szCs w:val="20"/>
        </w:rPr>
        <w:tab/>
      </w:r>
      <w:r w:rsidR="00931988">
        <w:rPr>
          <w:rFonts w:ascii="Times New Roman" w:hAnsi="Times New Roman" w:cs="Times New Roman"/>
          <w:sz w:val="24"/>
          <w:szCs w:val="20"/>
        </w:rPr>
        <w:tab/>
      </w:r>
      <w:r w:rsidR="00931988">
        <w:rPr>
          <w:rFonts w:ascii="Times New Roman" w:hAnsi="Times New Roman" w:cs="Times New Roman"/>
          <w:sz w:val="24"/>
          <w:szCs w:val="20"/>
        </w:rPr>
        <w:tab/>
      </w:r>
      <w:r w:rsidR="00931988">
        <w:rPr>
          <w:rFonts w:ascii="Times New Roman" w:hAnsi="Times New Roman" w:cs="Times New Roman"/>
          <w:sz w:val="24"/>
          <w:szCs w:val="20"/>
        </w:rPr>
        <w:tab/>
      </w:r>
      <w:r w:rsidR="00931988">
        <w:rPr>
          <w:rFonts w:ascii="Times New Roman" w:hAnsi="Times New Roman" w:cs="Times New Roman"/>
          <w:sz w:val="24"/>
          <w:szCs w:val="20"/>
        </w:rPr>
        <w:tab/>
      </w:r>
      <w:r w:rsidR="00931988">
        <w:rPr>
          <w:rFonts w:ascii="Times New Roman" w:hAnsi="Times New Roman" w:cs="Times New Roman"/>
          <w:sz w:val="24"/>
          <w:szCs w:val="20"/>
        </w:rPr>
        <w:tab/>
      </w:r>
      <w:r w:rsidR="00931988">
        <w:rPr>
          <w:rFonts w:ascii="Times New Roman" w:hAnsi="Times New Roman" w:cs="Times New Roman"/>
          <w:sz w:val="24"/>
          <w:szCs w:val="20"/>
        </w:rPr>
        <w:tab/>
        <w:t xml:space="preserve">        1</w:t>
      </w:r>
      <w:r w:rsidR="00362850">
        <w:rPr>
          <w:rFonts w:ascii="Times New Roman" w:hAnsi="Times New Roman" w:cs="Times New Roman"/>
          <w:sz w:val="24"/>
          <w:szCs w:val="20"/>
        </w:rPr>
        <w:t>0.000,00 kuna</w:t>
      </w:r>
    </w:p>
    <w:p w14:paraId="08019EDD" w14:textId="77777777" w:rsidR="00931988" w:rsidRPr="00931988" w:rsidRDefault="00931988" w:rsidP="00931988">
      <w:pPr>
        <w:spacing w:line="276" w:lineRule="auto"/>
        <w:rPr>
          <w:rFonts w:ascii="Times New Roman" w:hAnsi="Times New Roman" w:cs="Times New Roman"/>
          <w:sz w:val="24"/>
          <w:szCs w:val="20"/>
        </w:rPr>
      </w:pPr>
    </w:p>
    <w:p w14:paraId="413BBDE3" w14:textId="2E5979BF" w:rsidR="009D141A" w:rsidRDefault="00E97CCC" w:rsidP="00AA3E4C">
      <w:pPr>
        <w:overflowPunct w:val="0"/>
        <w:spacing w:line="276" w:lineRule="auto"/>
        <w:jc w:val="both"/>
        <w:textAlignment w:val="baseline"/>
        <w:rPr>
          <w:rFonts w:ascii="Times New Roman" w:hAnsi="Times New Roman" w:cs="Times New Roman"/>
          <w:sz w:val="24"/>
          <w:szCs w:val="24"/>
        </w:rPr>
      </w:pPr>
      <w:r w:rsidRPr="00E97CCC">
        <w:rPr>
          <w:rFonts w:ascii="Times New Roman" w:hAnsi="Times New Roman" w:cs="Times New Roman"/>
          <w:b/>
          <w:sz w:val="24"/>
          <w:szCs w:val="24"/>
        </w:rPr>
        <w:t>UKUPNO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65A9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31988">
        <w:rPr>
          <w:rFonts w:ascii="Times New Roman" w:hAnsi="Times New Roman" w:cs="Times New Roman"/>
          <w:b/>
          <w:sz w:val="24"/>
          <w:szCs w:val="24"/>
        </w:rPr>
        <w:t xml:space="preserve">     190</w:t>
      </w:r>
      <w:r w:rsidR="00D95CC6">
        <w:rPr>
          <w:rFonts w:ascii="Times New Roman" w:hAnsi="Times New Roman" w:cs="Times New Roman"/>
          <w:b/>
          <w:sz w:val="24"/>
          <w:szCs w:val="24"/>
        </w:rPr>
        <w:t>.000,00 kuna</w:t>
      </w:r>
    </w:p>
    <w:p w14:paraId="5A5CB854" w14:textId="41383956" w:rsidR="00AA3E4C" w:rsidRDefault="00AA3E4C" w:rsidP="00AA3E4C">
      <w:pPr>
        <w:overflowPunct w:val="0"/>
        <w:spacing w:line="276" w:lineRule="auto"/>
        <w:jc w:val="both"/>
        <w:textAlignment w:val="baseline"/>
        <w:rPr>
          <w:rFonts w:ascii="Times New Roman" w:hAnsi="Times New Roman" w:cs="Times New Roman"/>
          <w:sz w:val="24"/>
          <w:szCs w:val="24"/>
        </w:rPr>
      </w:pPr>
    </w:p>
    <w:p w14:paraId="24FC62CC" w14:textId="77777777" w:rsidR="00931988" w:rsidRPr="00AA3E4C" w:rsidRDefault="00931988" w:rsidP="00AA3E4C">
      <w:pPr>
        <w:overflowPunct w:val="0"/>
        <w:spacing w:line="276" w:lineRule="auto"/>
        <w:jc w:val="both"/>
        <w:textAlignment w:val="baseline"/>
        <w:rPr>
          <w:rFonts w:ascii="Times New Roman" w:hAnsi="Times New Roman" w:cs="Times New Roman"/>
          <w:sz w:val="24"/>
          <w:szCs w:val="24"/>
        </w:rPr>
      </w:pPr>
    </w:p>
    <w:p w14:paraId="06F07328" w14:textId="77777777" w:rsidR="00171382" w:rsidRPr="00171382" w:rsidRDefault="00171382"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 xml:space="preserve">GRADSKO KAZALIŠTE </w:t>
      </w:r>
      <w:r w:rsidRPr="00171382">
        <w:rPr>
          <w:rFonts w:ascii="Times New Roman" w:eastAsia="Times New Roman" w:hAnsi="Times New Roman" w:cs="Times New Roman"/>
          <w:sz w:val="24"/>
          <w:szCs w:val="20"/>
          <w:lang w:eastAsia="hr-HR"/>
        </w:rPr>
        <w:t>"</w:t>
      </w:r>
      <w:r w:rsidRPr="00171382">
        <w:rPr>
          <w:rFonts w:ascii="Times New Roman" w:eastAsia="Times New Roman" w:hAnsi="Times New Roman" w:cs="Times New Roman"/>
          <w:b/>
          <w:sz w:val="24"/>
          <w:szCs w:val="20"/>
          <w:lang w:eastAsia="hr-HR"/>
        </w:rPr>
        <w:t>JOZA IVAKIĆ</w:t>
      </w:r>
      <w:r w:rsidRPr="00171382">
        <w:rPr>
          <w:rFonts w:ascii="Times New Roman" w:eastAsia="Times New Roman" w:hAnsi="Times New Roman" w:cs="Times New Roman"/>
          <w:sz w:val="24"/>
          <w:szCs w:val="20"/>
          <w:lang w:eastAsia="hr-HR"/>
        </w:rPr>
        <w:t xml:space="preserve">" (osnivač Grad Vinkovci)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37B22D7A" w14:textId="51AA6396" w:rsidR="004845ED" w:rsidRPr="00A27902" w:rsidRDefault="003834CD" w:rsidP="00A27902">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Gradsko kazalište „Joza Ivakić“ u 20</w:t>
      </w:r>
      <w:r w:rsidR="00A27902">
        <w:rPr>
          <w:rFonts w:ascii="Times New Roman" w:eastAsia="Times New Roman" w:hAnsi="Times New Roman" w:cs="Times New Roman"/>
          <w:sz w:val="24"/>
          <w:szCs w:val="20"/>
          <w:lang w:eastAsia="hr-HR"/>
        </w:rPr>
        <w:t>22</w:t>
      </w:r>
      <w:r>
        <w:rPr>
          <w:rFonts w:ascii="Times New Roman" w:eastAsia="Times New Roman" w:hAnsi="Times New Roman" w:cs="Times New Roman"/>
          <w:sz w:val="24"/>
          <w:szCs w:val="20"/>
          <w:lang w:eastAsia="hr-HR"/>
        </w:rPr>
        <w:t>. godini nastojat će svo</w:t>
      </w:r>
      <w:r w:rsidR="002839B7">
        <w:rPr>
          <w:rFonts w:ascii="Times New Roman" w:eastAsia="Times New Roman" w:hAnsi="Times New Roman" w:cs="Times New Roman"/>
          <w:sz w:val="24"/>
          <w:szCs w:val="20"/>
          <w:lang w:eastAsia="hr-HR"/>
        </w:rPr>
        <w:t>jim programom doprijeti do šire</w:t>
      </w:r>
      <w:r>
        <w:rPr>
          <w:rFonts w:ascii="Times New Roman" w:eastAsia="Times New Roman" w:hAnsi="Times New Roman" w:cs="Times New Roman"/>
          <w:sz w:val="24"/>
          <w:szCs w:val="20"/>
          <w:lang w:eastAsia="hr-HR"/>
        </w:rPr>
        <w:t xml:space="preserve"> publike</w:t>
      </w:r>
      <w:r w:rsidR="00171382" w:rsidRPr="00171382">
        <w:rPr>
          <w:rFonts w:ascii="Times New Roman" w:eastAsia="Times New Roman" w:hAnsi="Times New Roman" w:cs="Times New Roman"/>
          <w:sz w:val="24"/>
          <w:szCs w:val="20"/>
          <w:lang w:eastAsia="hr-HR"/>
        </w:rPr>
        <w:t xml:space="preserve">. Kazalište </w:t>
      </w:r>
      <w:r>
        <w:rPr>
          <w:rFonts w:ascii="Times New Roman" w:eastAsia="Times New Roman" w:hAnsi="Times New Roman" w:cs="Times New Roman"/>
          <w:sz w:val="24"/>
          <w:szCs w:val="20"/>
          <w:lang w:eastAsia="hr-HR"/>
        </w:rPr>
        <w:t>okuplja</w:t>
      </w:r>
      <w:r w:rsidR="00171382" w:rsidRPr="00171382">
        <w:rPr>
          <w:rFonts w:ascii="Times New Roman" w:eastAsia="Times New Roman" w:hAnsi="Times New Roman" w:cs="Times New Roman"/>
          <w:sz w:val="24"/>
          <w:szCs w:val="20"/>
          <w:lang w:eastAsia="hr-HR"/>
        </w:rPr>
        <w:t xml:space="preserve"> mlad i dinamičan ansambl,</w:t>
      </w:r>
      <w:r>
        <w:rPr>
          <w:rFonts w:ascii="Times New Roman" w:eastAsia="Times New Roman" w:hAnsi="Times New Roman" w:cs="Times New Roman"/>
          <w:sz w:val="24"/>
          <w:szCs w:val="20"/>
          <w:lang w:eastAsia="hr-HR"/>
        </w:rPr>
        <w:t xml:space="preserve"> kao i druge vanjske suradnike, koji predstave u pripremi usklađuju sa suvremenim trendovima, ali ih istovremeno čine i odgovornim kazališnim komadima koji se o</w:t>
      </w:r>
      <w:r w:rsidR="00AD0B90">
        <w:rPr>
          <w:rFonts w:ascii="Times New Roman" w:eastAsia="Times New Roman" w:hAnsi="Times New Roman" w:cs="Times New Roman"/>
          <w:sz w:val="24"/>
          <w:szCs w:val="20"/>
          <w:lang w:eastAsia="hr-HR"/>
        </w:rPr>
        <w:t>braćaju lokalnoj publici na inovativan</w:t>
      </w:r>
      <w:r>
        <w:rPr>
          <w:rFonts w:ascii="Times New Roman" w:eastAsia="Times New Roman" w:hAnsi="Times New Roman" w:cs="Times New Roman"/>
          <w:sz w:val="24"/>
          <w:szCs w:val="20"/>
          <w:lang w:eastAsia="hr-HR"/>
        </w:rPr>
        <w:t xml:space="preserve"> način.</w:t>
      </w:r>
      <w:r w:rsidR="00171382" w:rsidRPr="00171382">
        <w:rPr>
          <w:rFonts w:ascii="Times New Roman" w:eastAsia="Times New Roman" w:hAnsi="Times New Roman" w:cs="Times New Roman"/>
          <w:sz w:val="24"/>
          <w:szCs w:val="20"/>
          <w:lang w:eastAsia="hr-HR"/>
        </w:rPr>
        <w:tab/>
      </w:r>
    </w:p>
    <w:p w14:paraId="6A4B0B12" w14:textId="77777777" w:rsidR="004845ED" w:rsidRDefault="004845ED" w:rsidP="001D4555">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7C0CC375" w14:textId="5670DA3F" w:rsidR="00E97CCC" w:rsidRDefault="00171382" w:rsidP="001D4555">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 xml:space="preserve">Planirani programi u </w:t>
      </w:r>
      <w:r w:rsidR="000B64D2">
        <w:rPr>
          <w:rFonts w:ascii="Times New Roman" w:eastAsia="Times New Roman" w:hAnsi="Times New Roman" w:cs="Times New Roman"/>
          <w:b/>
          <w:sz w:val="24"/>
          <w:szCs w:val="20"/>
          <w:lang w:eastAsia="hr-HR"/>
        </w:rPr>
        <w:t>20</w:t>
      </w:r>
      <w:r w:rsidR="002E4C48">
        <w:rPr>
          <w:rFonts w:ascii="Times New Roman" w:eastAsia="Times New Roman" w:hAnsi="Times New Roman" w:cs="Times New Roman"/>
          <w:b/>
          <w:sz w:val="24"/>
          <w:szCs w:val="20"/>
          <w:lang w:eastAsia="hr-HR"/>
        </w:rPr>
        <w:t>22</w:t>
      </w:r>
      <w:r w:rsidRPr="00171382">
        <w:rPr>
          <w:rFonts w:ascii="Times New Roman" w:eastAsia="Times New Roman" w:hAnsi="Times New Roman" w:cs="Times New Roman"/>
          <w:b/>
          <w:sz w:val="24"/>
          <w:szCs w:val="20"/>
          <w:lang w:eastAsia="hr-HR"/>
        </w:rPr>
        <w:t>. godini:</w:t>
      </w:r>
      <w:r w:rsidR="00E97CCC">
        <w:rPr>
          <w:rFonts w:ascii="Times New Roman" w:eastAsia="Times New Roman" w:hAnsi="Times New Roman" w:cs="Times New Roman"/>
          <w:sz w:val="24"/>
          <w:szCs w:val="20"/>
          <w:lang w:eastAsia="hr-HR"/>
        </w:rPr>
        <w:t xml:space="preserve"> </w:t>
      </w:r>
    </w:p>
    <w:p w14:paraId="372BD5B2" w14:textId="77777777" w:rsidR="001D4555" w:rsidRPr="00D95CC6" w:rsidRDefault="001D4555" w:rsidP="001D4555">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72172A11" w14:textId="4CCD10B4" w:rsidR="00FA020F" w:rsidRDefault="001D4555" w:rsidP="003E3A0E">
      <w:pPr>
        <w:pStyle w:val="ListParagraph"/>
        <w:numPr>
          <w:ilvl w:val="0"/>
          <w:numId w:val="20"/>
        </w:numPr>
        <w:spacing w:after="200" w:line="276" w:lineRule="auto"/>
        <w:jc w:val="both"/>
        <w:rPr>
          <w:rFonts w:ascii="Times New Roman" w:hAnsi="Times New Roman" w:cs="Times New Roman"/>
          <w:b/>
          <w:bCs/>
          <w:sz w:val="24"/>
          <w:szCs w:val="24"/>
        </w:rPr>
      </w:pPr>
      <w:r w:rsidRPr="001D4555">
        <w:rPr>
          <w:rFonts w:ascii="Times New Roman" w:hAnsi="Times New Roman" w:cs="Times New Roman"/>
          <w:b/>
          <w:bCs/>
          <w:sz w:val="24"/>
          <w:szCs w:val="24"/>
        </w:rPr>
        <w:t>Profesionalna produkcija</w:t>
      </w:r>
    </w:p>
    <w:p w14:paraId="72069B36" w14:textId="25A30FC1" w:rsidR="001D4555" w:rsidRDefault="001D4555" w:rsidP="002E4C48">
      <w:pPr>
        <w:pStyle w:val="NoSpacing"/>
        <w:spacing w:line="276" w:lineRule="auto"/>
        <w:ind w:firstLine="360"/>
        <w:jc w:val="both"/>
        <w:rPr>
          <w:rFonts w:ascii="Times New Roman" w:hAnsi="Times New Roman" w:cs="Times New Roman"/>
          <w:sz w:val="24"/>
          <w:szCs w:val="24"/>
        </w:rPr>
      </w:pPr>
      <w:r w:rsidRPr="00A563F5">
        <w:rPr>
          <w:rFonts w:ascii="Times New Roman" w:hAnsi="Times New Roman" w:cs="Times New Roman"/>
          <w:sz w:val="24"/>
          <w:szCs w:val="24"/>
        </w:rPr>
        <w:t>Gradsko kazal</w:t>
      </w:r>
      <w:r w:rsidR="002E4C48">
        <w:rPr>
          <w:rFonts w:ascii="Times New Roman" w:hAnsi="Times New Roman" w:cs="Times New Roman"/>
          <w:sz w:val="24"/>
          <w:szCs w:val="24"/>
        </w:rPr>
        <w:t>ište Joza Ivakić Vinkovci u 2022. godini planira postaviti sedam</w:t>
      </w:r>
      <w:r w:rsidRPr="00A563F5">
        <w:rPr>
          <w:rFonts w:ascii="Times New Roman" w:hAnsi="Times New Roman" w:cs="Times New Roman"/>
          <w:sz w:val="24"/>
          <w:szCs w:val="24"/>
        </w:rPr>
        <w:t xml:space="preserve"> novih predstava za djecu i odrasle</w:t>
      </w:r>
      <w:r w:rsidR="00201D79">
        <w:rPr>
          <w:rFonts w:ascii="Times New Roman" w:hAnsi="Times New Roman" w:cs="Times New Roman"/>
          <w:sz w:val="24"/>
          <w:szCs w:val="24"/>
        </w:rPr>
        <w:t xml:space="preserve"> te o</w:t>
      </w:r>
      <w:r w:rsidR="00201D79" w:rsidRPr="007A5CD8">
        <w:rPr>
          <w:rFonts w:ascii="Times New Roman" w:hAnsi="Times New Roman" w:cs="Times New Roman"/>
          <w:sz w:val="24"/>
          <w:szCs w:val="24"/>
        </w:rPr>
        <w:t>rganizacija gostujućih predstava, gdje su planirane prosječno dvije predstave mjesečno za nadolazeću kazališnu sezonu</w:t>
      </w:r>
      <w:r w:rsidR="00201D79">
        <w:rPr>
          <w:rFonts w:ascii="Times New Roman" w:hAnsi="Times New Roman" w:cs="Times New Roman"/>
          <w:sz w:val="24"/>
          <w:szCs w:val="24"/>
        </w:rPr>
        <w:t>.</w:t>
      </w:r>
    </w:p>
    <w:p w14:paraId="2EB251AF" w14:textId="04E87535" w:rsidR="003E3A0E" w:rsidRPr="003E3A0E" w:rsidRDefault="003E3A0E" w:rsidP="003E3A0E">
      <w:pPr>
        <w:spacing w:after="120" w:line="276" w:lineRule="auto"/>
        <w:jc w:val="both"/>
        <w:rPr>
          <w:rFonts w:ascii="Times New Roman" w:hAnsi="Times New Roman" w:cs="Times New Roman"/>
          <w:sz w:val="24"/>
          <w:szCs w:val="24"/>
        </w:rPr>
      </w:pPr>
    </w:p>
    <w:p w14:paraId="09F47208" w14:textId="751C4AFE" w:rsidR="003E3A0E" w:rsidRPr="003E3A0E" w:rsidRDefault="003E3A0E" w:rsidP="003E3A0E">
      <w:pPr>
        <w:pStyle w:val="ListParagraph"/>
        <w:numPr>
          <w:ilvl w:val="0"/>
          <w:numId w:val="42"/>
        </w:numPr>
        <w:spacing w:after="120" w:line="276" w:lineRule="auto"/>
        <w:jc w:val="both"/>
        <w:rPr>
          <w:rFonts w:ascii="Times New Roman" w:hAnsi="Times New Roman" w:cs="Times New Roman"/>
          <w:b/>
          <w:bCs/>
          <w:sz w:val="24"/>
          <w:szCs w:val="24"/>
        </w:rPr>
      </w:pPr>
      <w:bookmarkStart w:id="0" w:name="_Hlk85196852"/>
      <w:r w:rsidRPr="003E3A0E">
        <w:rPr>
          <w:rFonts w:ascii="Times New Roman" w:hAnsi="Times New Roman" w:cs="Times New Roman"/>
          <w:b/>
          <w:bCs/>
          <w:sz w:val="24"/>
          <w:szCs w:val="24"/>
        </w:rPr>
        <w:t xml:space="preserve">Komedija „Kraljice noći“ </w:t>
      </w:r>
    </w:p>
    <w:p w14:paraId="01C74D04"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u koprodukciji s Novom scenom Vinkovci</w:t>
      </w:r>
    </w:p>
    <w:p w14:paraId="55E23718" w14:textId="77777777" w:rsidR="003E3A0E" w:rsidRPr="003E3A0E" w:rsidRDefault="003E3A0E" w:rsidP="003E3A0E">
      <w:p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Premijera: 18. 2. 2021.</w:t>
      </w:r>
    </w:p>
    <w:p w14:paraId="626866BD" w14:textId="77777777" w:rsidR="003E3A0E" w:rsidRPr="003E3A0E" w:rsidRDefault="003E3A0E" w:rsidP="003E3A0E">
      <w:pPr>
        <w:pStyle w:val="ListParagraph"/>
        <w:spacing w:after="120" w:line="276" w:lineRule="auto"/>
        <w:ind w:left="0"/>
        <w:jc w:val="both"/>
        <w:rPr>
          <w:rFonts w:ascii="Times New Roman" w:hAnsi="Times New Roman" w:cs="Times New Roman"/>
          <w:sz w:val="24"/>
          <w:szCs w:val="24"/>
        </w:rPr>
      </w:pPr>
      <w:r w:rsidRPr="003E3A0E">
        <w:rPr>
          <w:rFonts w:ascii="Times New Roman" w:hAnsi="Times New Roman" w:cs="Times New Roman"/>
          <w:sz w:val="24"/>
          <w:szCs w:val="24"/>
        </w:rPr>
        <w:t xml:space="preserve">Režija: Andrijana Raguž </w:t>
      </w:r>
    </w:p>
    <w:p w14:paraId="49406225" w14:textId="2EB5C27E" w:rsidR="002E4C48"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Komedija, autora Feđe Šehovića i režije Andrijane Raguž. Radnja se odvija uoči završetka I. svjetskog rata. Na jednom otočiću, 7 prostitutki se preko noći preobražava u vojnike kako bi obranile otok na kojem se nalaze. Koristeći svoje tijelo i nagon za samo održavanjem, djevojke će, naravno, izdržati teret krupnih ideologija i sitnih interesa, a na europskom rješenju koje ih čeka na kraju, napokon bi za promjenu, mogle i zaraditi. </w:t>
      </w:r>
    </w:p>
    <w:p w14:paraId="5A3A5B64" w14:textId="5F754622" w:rsidR="003E3A0E" w:rsidRPr="003E3A0E" w:rsidRDefault="003E3A0E" w:rsidP="003E3A0E">
      <w:pPr>
        <w:pStyle w:val="ListParagraph"/>
        <w:numPr>
          <w:ilvl w:val="0"/>
          <w:numId w:val="42"/>
        </w:num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lastRenderedPageBreak/>
        <w:t>Predstava za djecu: „Rock and roll bajka“</w:t>
      </w:r>
    </w:p>
    <w:p w14:paraId="0BD0F967"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inspirirano stripom Štefa Bartolića "Gluhe laste"</w:t>
      </w:r>
    </w:p>
    <w:p w14:paraId="6AFC915F"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koprodukcija Dječjeg kazališta Branka Mihaljevića i GK Joza Ivakić Vinkovci</w:t>
      </w:r>
    </w:p>
    <w:p w14:paraId="7661E91D"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Režija: Mario Kovač</w:t>
      </w:r>
    </w:p>
    <w:p w14:paraId="2538E444"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Dramatizacija: Milan Fošner</w:t>
      </w:r>
    </w:p>
    <w:p w14:paraId="1299B961"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Glazba: Branko Kostelnik i Rodericl Novy</w:t>
      </w:r>
    </w:p>
    <w:p w14:paraId="2E698C51"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Vizualni identitet: Davor Prah </w:t>
      </w:r>
    </w:p>
    <w:p w14:paraId="2238BD3E"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Izrada lutaka: Ana Sekulić</w:t>
      </w:r>
    </w:p>
    <w:p w14:paraId="75C0C7BD" w14:textId="77777777" w:rsidR="003E3A0E" w:rsidRPr="003E3A0E" w:rsidRDefault="003E3A0E" w:rsidP="003E3A0E">
      <w:p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 xml:space="preserve">PREMIJERA: svibanj 2022. </w:t>
      </w:r>
    </w:p>
    <w:p w14:paraId="7FBBA427"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p>
    <w:p w14:paraId="5C956E2B"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"Rock'n'roll bajka" će biti adrenalinski raspjevana predstava o izumirućoj vrsti srednjoškolaca rockera. U ovim vremenima kada iz mobitela mahom zavija glazba od koje se ježi koža (na negativan način), ova predstava nas podsjeća kako u nekim garažama, šupama i podrumima još uvijek postoje klinci koji njeguju izvorne vrijednosti rock glazbe koja vječno s pozicije  margine komentira svijet oko sebe. Inspirirani popularnim stripom Štefa Bartolića "Gluhe laste" koji je godinama izlazio na stranicama časopisa Modra Lasta, u autorski tim ove predstave okupili su se mahom iskusna lica domaće kazališno-poetsko-glazbene scene. Režijske palice se uhvatio Mario Kovač kojeg osječka publika dobro znao i kao redatelja sa scene HNK Osijek i kao rock DJ-a, dramatizacije se uhvatio pjesnik i vokal izvrsnog rock benda "Kruha i igara" Milan Fošner, a trio fantastikus upotpunjuje veteran osječke glazbeno-umjetničke scene Branko Kostelnik koji će, sa svojom ekipom Roderick Novy, biti zadužen za glazbeni dio priče.</w:t>
      </w:r>
    </w:p>
    <w:p w14:paraId="6BB04727" w14:textId="63C15A08" w:rsid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Tim upotpunjuju i likovnjaci Davor Prah (vizualni identitet) i Ana Sekulić (izrada lutaka) čija imena jamče da će zadovoljiti oči, uši i sva ostala osjetila publike.</w:t>
      </w:r>
    </w:p>
    <w:p w14:paraId="0BA7C45E" w14:textId="77777777" w:rsidR="003E3A0E" w:rsidRPr="003E3A0E" w:rsidRDefault="003E3A0E" w:rsidP="003E3A0E">
      <w:pPr>
        <w:spacing w:after="120" w:line="276" w:lineRule="auto"/>
        <w:jc w:val="both"/>
        <w:rPr>
          <w:rFonts w:ascii="Times New Roman" w:hAnsi="Times New Roman" w:cs="Times New Roman"/>
          <w:sz w:val="24"/>
          <w:szCs w:val="24"/>
        </w:rPr>
      </w:pPr>
    </w:p>
    <w:p w14:paraId="64A693B5" w14:textId="5D085C27" w:rsidR="003E3A0E" w:rsidRPr="003E3A0E" w:rsidRDefault="003E3A0E" w:rsidP="003E3A0E">
      <w:pPr>
        <w:pStyle w:val="ListParagraph"/>
        <w:numPr>
          <w:ilvl w:val="0"/>
          <w:numId w:val="42"/>
        </w:num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 xml:space="preserve">Petra Cicvarić: „Tri i pol žene“ </w:t>
      </w:r>
    </w:p>
    <w:p w14:paraId="657D805C"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u koprodukciji GK Joza Ivakić Vinkovci s Kazalištem Zorin dom Karlovac</w:t>
      </w:r>
    </w:p>
    <w:p w14:paraId="1AB2420F" w14:textId="77777777" w:rsidR="003E3A0E" w:rsidRPr="003E3A0E" w:rsidRDefault="003E3A0E" w:rsidP="003E3A0E">
      <w:pPr>
        <w:pStyle w:val="NoSpacing"/>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Premijera 04.03.2022.</w:t>
      </w:r>
    </w:p>
    <w:p w14:paraId="439CFDDC"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Režija: Peđa Gvozdić</w:t>
      </w:r>
    </w:p>
    <w:p w14:paraId="78C3B48A"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p>
    <w:p w14:paraId="06F20740"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Radnja se cijelo vrijeme odvija u uredu jedne firme. U istom prostoru rade tri žene: tajnica, računovotkinja i žena odgovorna za odnose s javnošću. Sve tri su jako različitih karaktera, različitih stajališta, nikad se ne bi spojile da ne rade zajedno. Naravno, te tri žene se ne podnose, sitno se podbadaju, međusobno si podvaljuju,  ali zbog šefa i “mira u kući” (odnosno u uredu:) prividno održavaju taj mir. Šef je uvijek iza zatvorenih vrata, nikad ga tijekom predstave ne vidimo, ponekad ćemo samo čuti njegov glas.</w:t>
      </w:r>
    </w:p>
    <w:p w14:paraId="0E0CD222"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Tri žene koje rade u uredu osjećaju strah prema šefu (zbog posla), ali ne osjećaju prema njemu naročite simpatije. Nerijetko je prema njima bio seksistički nastrojen. Toga dana dolazi šefova </w:t>
      </w:r>
      <w:r w:rsidRPr="003E3A0E">
        <w:rPr>
          <w:rFonts w:ascii="Times New Roman" w:hAnsi="Times New Roman" w:cs="Times New Roman"/>
          <w:sz w:val="24"/>
          <w:szCs w:val="24"/>
        </w:rPr>
        <w:lastRenderedPageBreak/>
        <w:t>žena njemu u posjet, što se inače jako rijetko događa. Ona je misteriozna gospođa koja malo priča, a pažnju privlači svojim elegantnim (i skupocjenim) izgledom. Odmaršira u ured svog muža. Tri žene napeto slušaju. Čujemo svađu, nerazumljivo mumljanje, plač, zatim se nešto razbije te nakon toga nastane grobna tišina. Nekoliko trenutaka kasnije, supruga izlazi van kao da se ništa nije dogodilo. Tri žene prave se kao da nisu ništa čule. Kako supruga ode, tako zaposlenice nagađaju što se moglo dogoditi. Jedna od njih zaključi da je pretiho i da joj je sve to jako sumnjivo. Odluče pogledati u ured, ali tamo ne nalaze svog šefa. Što mu se dogodilo?! Slijedi neobično zbližavanje triju zaposlenica, otkrivanje sumnjivih spisa i neobičnih tajni koje će ih natjerati da udruže snage. U jednom trenutku će se tom zbližavanju pridružiti naravno i šefova supruga, a što je bilo sa šefom ? Još malo budite u neizvjesnosti.</w:t>
      </w:r>
    </w:p>
    <w:p w14:paraId="1CE61874"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Ovo je priča o ženskoj solidarnosti, ali i o tome kako je žena ženi ponekad najveći neprijatelj. Priča je crnohumorna jer otkriva žensku prirodu, ali i emotivna jer otkriva žensku snagu. Priča će publiku nasmijati, a i svatko će se moći na neki način povezati s ovim osebujnim ženskim likovima.</w:t>
      </w:r>
    </w:p>
    <w:p w14:paraId="4244D329"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Režija Peđa Gvozdić</w:t>
      </w:r>
    </w:p>
    <w:p w14:paraId="6565AE80"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Tekst Petra Cicvarić</w:t>
      </w:r>
    </w:p>
    <w:p w14:paraId="08E43FD7" w14:textId="77777777" w:rsidR="003E3A0E" w:rsidRPr="003E3A0E" w:rsidRDefault="003E3A0E" w:rsidP="003E3A0E">
      <w:pPr>
        <w:spacing w:after="120" w:line="276" w:lineRule="auto"/>
        <w:jc w:val="both"/>
        <w:rPr>
          <w:rFonts w:ascii="Times New Roman" w:hAnsi="Times New Roman" w:cs="Times New Roman"/>
          <w:sz w:val="24"/>
          <w:szCs w:val="24"/>
        </w:rPr>
      </w:pPr>
      <w:bookmarkStart w:id="1" w:name="_Hlk84935649"/>
    </w:p>
    <w:bookmarkEnd w:id="1"/>
    <w:p w14:paraId="3771DEB1" w14:textId="3284FA4F" w:rsidR="003E3A0E" w:rsidRPr="003E3A0E" w:rsidRDefault="003E3A0E" w:rsidP="003E3A0E">
      <w:pPr>
        <w:pStyle w:val="Title"/>
        <w:numPr>
          <w:ilvl w:val="0"/>
          <w:numId w:val="42"/>
        </w:num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Henrik Ibsen: Nora – Lutkina kuća</w:t>
      </w:r>
    </w:p>
    <w:p w14:paraId="2678FFFF" w14:textId="77777777" w:rsidR="003E3A0E" w:rsidRPr="003E3A0E" w:rsidRDefault="003E3A0E" w:rsidP="003E3A0E">
      <w:pPr>
        <w:pStyle w:val="NoSpacing"/>
        <w:spacing w:after="120" w:line="276" w:lineRule="auto"/>
        <w:jc w:val="both"/>
        <w:rPr>
          <w:rFonts w:ascii="Times New Roman" w:hAnsi="Times New Roman" w:cs="Times New Roman"/>
          <w:i/>
          <w:sz w:val="24"/>
          <w:szCs w:val="24"/>
        </w:rPr>
      </w:pPr>
      <w:r w:rsidRPr="003E3A0E">
        <w:rPr>
          <w:rFonts w:ascii="Times New Roman" w:hAnsi="Times New Roman" w:cs="Times New Roman"/>
          <w:i/>
          <w:sz w:val="24"/>
          <w:szCs w:val="24"/>
        </w:rPr>
        <w:t xml:space="preserve">Koprodukcija Gradskog kazališta Joza Ivakić Vinkovci i Gradskog kazališta Marina Držića Dubrovnik </w:t>
      </w:r>
    </w:p>
    <w:p w14:paraId="0B01AF5C"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Redatelj: Paolo Tišljarić</w:t>
      </w:r>
    </w:p>
    <w:p w14:paraId="5AB1081B" w14:textId="77777777" w:rsidR="003E3A0E" w:rsidRPr="003E3A0E" w:rsidRDefault="003E3A0E" w:rsidP="003E3A0E">
      <w:pPr>
        <w:pStyle w:val="NoSpacing"/>
        <w:spacing w:after="120" w:line="276" w:lineRule="auto"/>
        <w:jc w:val="both"/>
        <w:rPr>
          <w:rFonts w:ascii="Times New Roman" w:hAnsi="Times New Roman" w:cs="Times New Roman"/>
          <w:b/>
          <w:bCs/>
          <w:sz w:val="24"/>
          <w:szCs w:val="24"/>
        </w:rPr>
      </w:pPr>
      <w:r w:rsidRPr="003E3A0E">
        <w:rPr>
          <w:rFonts w:ascii="Times New Roman" w:hAnsi="Times New Roman" w:cs="Times New Roman"/>
          <w:sz w:val="24"/>
          <w:szCs w:val="24"/>
        </w:rPr>
        <w:t>premijera  studeni 2022.</w:t>
      </w:r>
    </w:p>
    <w:p w14:paraId="5490C9AD" w14:textId="77777777" w:rsidR="003E3A0E" w:rsidRPr="003E3A0E" w:rsidRDefault="003E3A0E" w:rsidP="003E3A0E">
      <w:pPr>
        <w:pStyle w:val="NoSpacing"/>
        <w:spacing w:after="120" w:line="276" w:lineRule="auto"/>
        <w:jc w:val="both"/>
        <w:rPr>
          <w:rFonts w:ascii="Times New Roman" w:hAnsi="Times New Roman" w:cs="Times New Roman"/>
          <w:i/>
          <w:iCs/>
          <w:sz w:val="24"/>
          <w:szCs w:val="24"/>
        </w:rPr>
      </w:pPr>
      <w:r w:rsidRPr="003E3A0E">
        <w:rPr>
          <w:rFonts w:ascii="Times New Roman" w:hAnsi="Times New Roman" w:cs="Times New Roman"/>
          <w:i/>
          <w:iCs/>
          <w:sz w:val="24"/>
          <w:szCs w:val="24"/>
        </w:rPr>
        <w:t>„Misliš li da ja takvu žrtvu od tebe ne bih primila? I ne bih. Ali što vrijedi moja</w:t>
      </w:r>
    </w:p>
    <w:p w14:paraId="5195D1D4" w14:textId="77777777" w:rsidR="003E3A0E" w:rsidRPr="003E3A0E" w:rsidRDefault="003E3A0E" w:rsidP="003E3A0E">
      <w:pPr>
        <w:pStyle w:val="NoSpacing"/>
        <w:spacing w:after="120" w:line="276" w:lineRule="auto"/>
        <w:jc w:val="both"/>
        <w:rPr>
          <w:rFonts w:ascii="Times New Roman" w:hAnsi="Times New Roman" w:cs="Times New Roman"/>
          <w:i/>
          <w:iCs/>
          <w:sz w:val="24"/>
          <w:szCs w:val="24"/>
        </w:rPr>
      </w:pPr>
      <w:r w:rsidRPr="003E3A0E">
        <w:rPr>
          <w:rFonts w:ascii="Times New Roman" w:hAnsi="Times New Roman" w:cs="Times New Roman"/>
          <w:i/>
          <w:iCs/>
          <w:sz w:val="24"/>
          <w:szCs w:val="24"/>
        </w:rPr>
        <w:t>riječ prema tvojoj? Ovakva žena kakva sam sad, ne može biti tvoja supruga.“</w:t>
      </w:r>
    </w:p>
    <w:p w14:paraId="7B9FA600" w14:textId="77777777" w:rsidR="003E3A0E" w:rsidRPr="003E3A0E" w:rsidRDefault="003E3A0E" w:rsidP="003E3A0E">
      <w:pPr>
        <w:pStyle w:val="NoSpacing"/>
        <w:spacing w:after="120" w:line="276" w:lineRule="auto"/>
        <w:jc w:val="both"/>
        <w:rPr>
          <w:rFonts w:ascii="Times New Roman" w:hAnsi="Times New Roman" w:cs="Times New Roman"/>
          <w:i/>
          <w:iCs/>
          <w:sz w:val="24"/>
          <w:szCs w:val="24"/>
        </w:rPr>
      </w:pPr>
    </w:p>
    <w:p w14:paraId="36B05519"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Lutkina kuća, drama je koja od svoje praizvedbe u Kopenhagenu 21. prosinca 1879. godine ne prestaje intrigirati ni publiku ni kazališne umjetnike. Nordijski dramatičar Henrik Ibsen postigao je njome ne samo golem kazališni uspjeh već i snažno uzdrmao niz društvenih struktura što su se našle pogođene kritičkim mislima ove drame. Drama završava kada glavna protagonistica Nora, koja je dotad bila u naizgled skladnom braku s odvjetnikom Torvaldom Helmerom, napušta svoj dom da bi mogla postati osoba kakva želi biti,  a ne samo lutka za igranje u rukama svog muža. Ibsen je kazalište smatrao javnom govornicom na kojoj autor izražava i bori se za svoje ideje bez obzira na moguće negativne reakcije publike koja je zarobljena u naučenim društvenim obrascima. Nora je simbol pobune, ona ne želi više nikome polagati račune, pravdati svoje postupke ili dati drugom da odlučuje umjesto nje. Želi vlastito pravo izbora i odlučivanja. 143 godine kasnije,  tamo gdje Nora završava, počinje naša predstava…</w:t>
      </w:r>
    </w:p>
    <w:p w14:paraId="25BD66BE"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p>
    <w:p w14:paraId="6E1B4583"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lastRenderedPageBreak/>
        <w:t xml:space="preserve">Režija, adaptacija teksta, scenografija i režija trailera: Paolo Tišljarić </w:t>
      </w:r>
    </w:p>
    <w:p w14:paraId="27469F2A"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Kostimografija: Ana Mikulić</w:t>
      </w:r>
    </w:p>
    <w:p w14:paraId="5B54C960"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Scenska glazba: Žarko Dragojević </w:t>
      </w:r>
    </w:p>
    <w:p w14:paraId="5EBE4DC7"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Koreografija: Maja Huber </w:t>
      </w:r>
    </w:p>
    <w:p w14:paraId="45BAA655"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Oblikovanje svjetla: Tomislav Kobia </w:t>
      </w:r>
    </w:p>
    <w:p w14:paraId="248BD8F5"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Oblikovanje videa: Miran Brautović</w:t>
      </w:r>
    </w:p>
    <w:p w14:paraId="240EECD2"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Izrada kostima: Zvonko Majdiš </w:t>
      </w:r>
    </w:p>
    <w:p w14:paraId="6BA00882"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p>
    <w:p w14:paraId="7573435B" w14:textId="77777777" w:rsidR="003E3A0E" w:rsidRPr="003E3A0E" w:rsidRDefault="003E3A0E" w:rsidP="003E3A0E">
      <w:pPr>
        <w:pStyle w:val="NoSpacing"/>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Ansambl:</w:t>
      </w:r>
    </w:p>
    <w:p w14:paraId="61EBFC0F"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Torvald Helmer, odvjetnik – Zdeslav Čotić</w:t>
      </w:r>
    </w:p>
    <w:p w14:paraId="3531AAFC"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Nora Helmer, njegova supruga – Matea Marušić</w:t>
      </w:r>
    </w:p>
    <w:p w14:paraId="4D794FBA"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Doktor Rank – Bojan Beribaka</w:t>
      </w:r>
    </w:p>
    <w:p w14:paraId="41F465AA"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Gospođa Kristina Linde – Marija Šegvić</w:t>
      </w:r>
    </w:p>
    <w:p w14:paraId="57ED1574" w14:textId="77777777" w:rsidR="003E3A0E" w:rsidRP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Odvjetnik Nils Krogstad - Vedran Dakić</w:t>
      </w:r>
    </w:p>
    <w:p w14:paraId="3D5CF628" w14:textId="77777777" w:rsidR="003E3A0E" w:rsidRPr="003E3A0E" w:rsidRDefault="003E3A0E" w:rsidP="003E3A0E">
      <w:pPr>
        <w:spacing w:after="120" w:line="276" w:lineRule="auto"/>
        <w:jc w:val="both"/>
        <w:rPr>
          <w:rFonts w:ascii="Times New Roman" w:hAnsi="Times New Roman" w:cs="Times New Roman"/>
          <w:b/>
          <w:bCs/>
          <w:sz w:val="24"/>
          <w:szCs w:val="24"/>
        </w:rPr>
      </w:pPr>
    </w:p>
    <w:p w14:paraId="325C2F67" w14:textId="60193575" w:rsidR="003E3A0E" w:rsidRPr="003E3A0E" w:rsidRDefault="003E3A0E" w:rsidP="003E3A0E">
      <w:pPr>
        <w:pStyle w:val="Title"/>
        <w:numPr>
          <w:ilvl w:val="0"/>
          <w:numId w:val="42"/>
        </w:num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Predstava za djecu: TONKA ĆE SUTRA </w:t>
      </w:r>
    </w:p>
    <w:p w14:paraId="15935837" w14:textId="77777777" w:rsidR="003E3A0E" w:rsidRPr="003E3A0E" w:rsidRDefault="003E3A0E" w:rsidP="003E3A0E">
      <w:p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 xml:space="preserve">Koprodukcija: </w:t>
      </w:r>
      <w:r w:rsidRPr="003E3A0E">
        <w:rPr>
          <w:rFonts w:ascii="Times New Roman" w:hAnsi="Times New Roman" w:cs="Times New Roman"/>
          <w:sz w:val="24"/>
          <w:szCs w:val="24"/>
        </w:rPr>
        <w:t>Gradskog kazališta Požega,</w:t>
      </w:r>
      <w:r w:rsidRPr="003E3A0E">
        <w:rPr>
          <w:rFonts w:ascii="Times New Roman" w:hAnsi="Times New Roman" w:cs="Times New Roman"/>
          <w:b/>
          <w:bCs/>
          <w:sz w:val="24"/>
          <w:szCs w:val="24"/>
        </w:rPr>
        <w:t xml:space="preserve"> </w:t>
      </w:r>
      <w:r w:rsidRPr="003E3A0E">
        <w:rPr>
          <w:rFonts w:ascii="Times New Roman" w:hAnsi="Times New Roman" w:cs="Times New Roman"/>
          <w:sz w:val="24"/>
          <w:szCs w:val="24"/>
        </w:rPr>
        <w:t>Gradskog kazališta Joza Ivakić Vinkovci i</w:t>
      </w:r>
      <w:r w:rsidRPr="003E3A0E">
        <w:rPr>
          <w:rFonts w:ascii="Times New Roman" w:hAnsi="Times New Roman" w:cs="Times New Roman"/>
          <w:b/>
          <w:bCs/>
          <w:sz w:val="24"/>
          <w:szCs w:val="24"/>
        </w:rPr>
        <w:t xml:space="preserve"> </w:t>
      </w:r>
      <w:r w:rsidRPr="003E3A0E">
        <w:rPr>
          <w:rFonts w:ascii="Times New Roman" w:hAnsi="Times New Roman" w:cs="Times New Roman"/>
          <w:sz w:val="24"/>
          <w:szCs w:val="24"/>
        </w:rPr>
        <w:t>Gradskog kazalište Virovitica</w:t>
      </w:r>
    </w:p>
    <w:p w14:paraId="50ABE8A2" w14:textId="77777777" w:rsidR="003E3A0E" w:rsidRPr="003E3A0E" w:rsidRDefault="003E3A0E" w:rsidP="003E3A0E">
      <w:pPr>
        <w:spacing w:after="120" w:line="276" w:lineRule="auto"/>
        <w:ind w:firstLine="708"/>
        <w:jc w:val="both"/>
        <w:rPr>
          <w:rFonts w:ascii="Times New Roman" w:hAnsi="Times New Roman" w:cs="Times New Roman"/>
          <w:b/>
          <w:bCs/>
          <w:sz w:val="24"/>
          <w:szCs w:val="24"/>
        </w:rPr>
      </w:pPr>
      <w:r w:rsidRPr="003E3A0E">
        <w:rPr>
          <w:rFonts w:ascii="Times New Roman" w:hAnsi="Times New Roman" w:cs="Times New Roman"/>
          <w:b/>
          <w:bCs/>
          <w:sz w:val="24"/>
          <w:szCs w:val="24"/>
        </w:rPr>
        <w:t>O predstavi:</w:t>
      </w:r>
    </w:p>
    <w:p w14:paraId="6E086099" w14:textId="77777777" w:rsidR="003E3A0E" w:rsidRPr="003E3A0E" w:rsidRDefault="003E3A0E" w:rsidP="003E3A0E">
      <w:pPr>
        <w:pStyle w:val="NormalWeb"/>
        <w:spacing w:before="0" w:beforeAutospacing="0" w:after="120" w:afterAutospacing="0" w:line="276" w:lineRule="auto"/>
        <w:ind w:firstLine="708"/>
        <w:jc w:val="both"/>
        <w:rPr>
          <w:color w:val="000000"/>
        </w:rPr>
      </w:pPr>
      <w:r w:rsidRPr="003E3A0E">
        <w:rPr>
          <w:color w:val="000000"/>
        </w:rPr>
        <w:t>Tonka je zaigrana prvašica koja stvari voli odgađati za sutra. Pisanje zadaće, šetnja psa, doručkovanje ili pospremanje igračaka, sasvim je svejedno jer koju god zadaću Tonka treba izvršiti, pronaći će način da je odgodi za sutra. A sutra će je odgoditi za prekosutra. Jedna po jedna, Tonkine zadaće ostaju neizvršene, a mama i tata više nemaju načina kako bi to promijenili. Uslijed takvog ponašanja otkrije da je dobila Sutriće na svom tijelu. Malena bića koja jedino mogu otići ako Tonka počne rješavati svoje zadatke. </w:t>
      </w:r>
    </w:p>
    <w:p w14:paraId="526EADF0" w14:textId="77777777" w:rsidR="003E3A0E" w:rsidRPr="003E3A0E" w:rsidRDefault="003E3A0E" w:rsidP="003E3A0E">
      <w:pPr>
        <w:pStyle w:val="NormalWeb"/>
        <w:spacing w:before="0" w:beforeAutospacing="0" w:after="120" w:afterAutospacing="0" w:line="276" w:lineRule="auto"/>
        <w:jc w:val="both"/>
        <w:rPr>
          <w:color w:val="000000"/>
        </w:rPr>
      </w:pPr>
      <w:r w:rsidRPr="003E3A0E">
        <w:rPr>
          <w:b/>
          <w:bCs/>
          <w:color w:val="000000"/>
        </w:rPr>
        <w:t>Cilj</w:t>
      </w:r>
      <w:r w:rsidRPr="003E3A0E">
        <w:rPr>
          <w:color w:val="000000"/>
        </w:rPr>
        <w:t xml:space="preserve"> je ove slikovnice djeci osvijestiti jedan od češćih razloga za prepirku s roditeljima te im, na maštovit način, pokazati moguće posljedice odgađanja stvari, s naglaskom na propuštanje lijepih trenutaka u sadašnjosti. Priča djeci nudi i mogući način rješenja ovog problema, a to je da uvijek mogu potražiti pomoć od svojih bližnjih te da si, naizgled dosadnu situaciju, mogu objasniti zanimljivom pričom i tako pronaći inspiraciju i volju da dovrše svoje obveze.</w:t>
      </w:r>
    </w:p>
    <w:p w14:paraId="7B13C0CD"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b/>
          <w:bCs/>
          <w:sz w:val="24"/>
          <w:szCs w:val="24"/>
        </w:rPr>
        <w:t>Autorica priče</w:t>
      </w:r>
      <w:r w:rsidRPr="003E3A0E">
        <w:rPr>
          <w:rFonts w:ascii="Times New Roman" w:hAnsi="Times New Roman" w:cs="Times New Roman"/>
          <w:sz w:val="24"/>
          <w:szCs w:val="24"/>
        </w:rPr>
        <w:t>: Jelena Pervan</w:t>
      </w:r>
    </w:p>
    <w:p w14:paraId="3FD878E6"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b/>
          <w:bCs/>
          <w:sz w:val="24"/>
          <w:szCs w:val="24"/>
        </w:rPr>
        <w:t>Dramatizacija i režija:</w:t>
      </w:r>
      <w:r w:rsidRPr="003E3A0E">
        <w:rPr>
          <w:rFonts w:ascii="Times New Roman" w:hAnsi="Times New Roman" w:cs="Times New Roman"/>
          <w:sz w:val="24"/>
          <w:szCs w:val="24"/>
        </w:rPr>
        <w:t xml:space="preserve"> Marijana Matoković </w:t>
      </w:r>
    </w:p>
    <w:p w14:paraId="6EA2F647"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b/>
          <w:bCs/>
          <w:sz w:val="24"/>
          <w:szCs w:val="24"/>
        </w:rPr>
        <w:t>Scenografija i kostimografija</w:t>
      </w:r>
      <w:r w:rsidRPr="003E3A0E">
        <w:rPr>
          <w:rFonts w:ascii="Times New Roman" w:hAnsi="Times New Roman" w:cs="Times New Roman"/>
          <w:sz w:val="24"/>
          <w:szCs w:val="24"/>
        </w:rPr>
        <w:t>: Ana Mikulić</w:t>
      </w:r>
    </w:p>
    <w:p w14:paraId="7CCF031E"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b/>
          <w:bCs/>
          <w:sz w:val="24"/>
          <w:szCs w:val="24"/>
        </w:rPr>
        <w:t>Glazba:</w:t>
      </w:r>
      <w:r w:rsidRPr="003E3A0E">
        <w:rPr>
          <w:rFonts w:ascii="Times New Roman" w:hAnsi="Times New Roman" w:cs="Times New Roman"/>
          <w:sz w:val="24"/>
          <w:szCs w:val="24"/>
        </w:rPr>
        <w:t xml:space="preserve"> Bojan Jambrošić</w:t>
      </w:r>
    </w:p>
    <w:p w14:paraId="2CB78385"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b/>
          <w:bCs/>
          <w:sz w:val="24"/>
          <w:szCs w:val="24"/>
        </w:rPr>
        <w:t>Scenski pokret</w:t>
      </w:r>
      <w:r w:rsidRPr="003E3A0E">
        <w:rPr>
          <w:rFonts w:ascii="Times New Roman" w:hAnsi="Times New Roman" w:cs="Times New Roman"/>
          <w:sz w:val="24"/>
          <w:szCs w:val="24"/>
        </w:rPr>
        <w:t>: Tihana Strmečki  </w:t>
      </w:r>
    </w:p>
    <w:p w14:paraId="173D5545"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b/>
          <w:bCs/>
          <w:sz w:val="24"/>
          <w:szCs w:val="24"/>
        </w:rPr>
        <w:lastRenderedPageBreak/>
        <w:t>Dizajn plakata</w:t>
      </w:r>
      <w:r w:rsidRPr="003E3A0E">
        <w:rPr>
          <w:rFonts w:ascii="Times New Roman" w:hAnsi="Times New Roman" w:cs="Times New Roman"/>
          <w:sz w:val="24"/>
          <w:szCs w:val="24"/>
        </w:rPr>
        <w:t xml:space="preserve">: Marija Matijanić </w:t>
      </w:r>
    </w:p>
    <w:p w14:paraId="26FCE447" w14:textId="77777777" w:rsidR="003E3A0E" w:rsidRPr="003E3A0E" w:rsidRDefault="003E3A0E" w:rsidP="003E3A0E">
      <w:p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Igraju: </w:t>
      </w:r>
    </w:p>
    <w:p w14:paraId="4ECE31B6"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Ružica Maurus </w:t>
      </w:r>
    </w:p>
    <w:p w14:paraId="5755FC9D"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Katarina Šestić </w:t>
      </w:r>
    </w:p>
    <w:p w14:paraId="2736BEC4" w14:textId="41DF297E"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Monika Lanšćak </w:t>
      </w:r>
    </w:p>
    <w:p w14:paraId="7A4129E9" w14:textId="77777777" w:rsidR="003E3A0E" w:rsidRPr="003E3A0E" w:rsidRDefault="003E3A0E" w:rsidP="003E3A0E">
      <w:pPr>
        <w:spacing w:after="120" w:line="276" w:lineRule="auto"/>
        <w:jc w:val="both"/>
        <w:rPr>
          <w:rFonts w:ascii="Times New Roman" w:hAnsi="Times New Roman" w:cs="Times New Roman"/>
          <w:sz w:val="24"/>
          <w:szCs w:val="24"/>
        </w:rPr>
      </w:pPr>
    </w:p>
    <w:p w14:paraId="453E8658" w14:textId="3B1A120C" w:rsidR="003E3A0E" w:rsidRPr="003E3A0E" w:rsidRDefault="003E3A0E" w:rsidP="003E3A0E">
      <w:p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PREMIJERA u Vinkovcima: listopad / studeni 2022.</w:t>
      </w:r>
    </w:p>
    <w:p w14:paraId="51A8F59F" w14:textId="7D613F98" w:rsidR="003E3A0E" w:rsidRPr="003E3A0E" w:rsidRDefault="003E3A0E" w:rsidP="003E3A0E">
      <w:pPr>
        <w:spacing w:after="120" w:line="276" w:lineRule="auto"/>
        <w:jc w:val="both"/>
        <w:rPr>
          <w:rFonts w:ascii="Times New Roman" w:hAnsi="Times New Roman" w:cs="Times New Roman"/>
          <w:b/>
          <w:bCs/>
          <w:sz w:val="24"/>
          <w:szCs w:val="24"/>
        </w:rPr>
      </w:pPr>
    </w:p>
    <w:p w14:paraId="59E3B292" w14:textId="77777777" w:rsidR="003E3A0E" w:rsidRPr="003E3A0E" w:rsidRDefault="003E3A0E" w:rsidP="003E3A0E">
      <w:pPr>
        <w:pStyle w:val="Title"/>
        <w:numPr>
          <w:ilvl w:val="0"/>
          <w:numId w:val="42"/>
        </w:numPr>
        <w:spacing w:after="120" w:line="276" w:lineRule="auto"/>
        <w:jc w:val="both"/>
        <w:rPr>
          <w:rFonts w:ascii="Times New Roman" w:hAnsi="Times New Roman" w:cs="Times New Roman"/>
          <w:b/>
          <w:bCs/>
          <w:sz w:val="24"/>
          <w:szCs w:val="24"/>
        </w:rPr>
      </w:pPr>
      <w:bookmarkStart w:id="2" w:name="_Hlk84934412"/>
      <w:r w:rsidRPr="003E3A0E">
        <w:rPr>
          <w:rFonts w:ascii="Times New Roman" w:hAnsi="Times New Roman" w:cs="Times New Roman"/>
          <w:b/>
          <w:bCs/>
          <w:sz w:val="24"/>
          <w:szCs w:val="24"/>
        </w:rPr>
        <w:t>Komedija: PRIVATNI ŽIVOT</w:t>
      </w:r>
    </w:p>
    <w:p w14:paraId="0F4674C4" w14:textId="77777777" w:rsidR="003E3A0E" w:rsidRPr="003E3A0E" w:rsidRDefault="003E3A0E" w:rsidP="003E3A0E">
      <w:pPr>
        <w:spacing w:after="120" w:line="276" w:lineRule="auto"/>
        <w:jc w:val="both"/>
        <w:rPr>
          <w:rFonts w:ascii="Times New Roman" w:hAnsi="Times New Roman" w:cs="Times New Roman"/>
          <w:sz w:val="24"/>
          <w:szCs w:val="24"/>
        </w:rPr>
      </w:pPr>
    </w:p>
    <w:bookmarkEnd w:id="2"/>
    <w:p w14:paraId="1CFA41FF" w14:textId="77777777" w:rsidR="003E3A0E" w:rsidRPr="003E3A0E" w:rsidRDefault="003E3A0E" w:rsidP="003E3A0E">
      <w:pPr>
        <w:pStyle w:val="Title"/>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Režija i adaptacija teksta: Hrvoje Korbar</w:t>
      </w:r>
    </w:p>
    <w:p w14:paraId="47C28F5B"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PREMIJERA: svibanj 2022.</w:t>
      </w:r>
    </w:p>
    <w:p w14:paraId="0E0266FC"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Komedija Private Lives (Privatni životi) britanskog komediografa Noela Cowarda jedno je njegovih najizvođenijih djela, koje je od praizvedbe 1930. godine doživjelo desetke novih produkcija na West Endu i Broadwayju. Cowardovu komediju situacija odlikuju britki dijalozi, satirična studija bračnih odnosa zbog koje je praizvedba teksta u konzervativnom britanskom predratnom društvu gotovo bila zabranjena, te vrtoglava igra obrata uloga i identiteta između dva bračna para.</w:t>
      </w:r>
    </w:p>
    <w:p w14:paraId="0D358B9F"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Elyot i Sybil bračni su par koji odlazi na medeni mjesec na Azurnu obalu, gdje se nalazi i drugi novopečeni bračni par, Amanda i Victor. Zaplet drame počinje u trenutku kad se susretnu Elyot i Amanda, koji su bili u braku tri godine, a razvedeni su posljednjih pet godina. Njihov strastven odnos ubrzo se ponovno razvija, te oni bježi u Pariz od svoje nove supruge i supruga. Nakon nedugo vremena, Elyot i Amanda ponovno upadaju u kolotečinu svog toksičnog odnosa, ispunjenog svađom i predbacivanjima, pa čak i nasiljem, kad se pojavljuju Sybil i Victor. U trećem činu komedije supružnici neuspješno pokušavaju naći kompromis, a Sybil i Victor polako ulaze u dinamiku odnosa koja je slična odnosu Amande i Elyota, te komad završava burnom svađom toga potencijalnog novog para. </w:t>
      </w:r>
    </w:p>
    <w:p w14:paraId="5A39FD78" w14:textId="77777777" w:rsidR="003E3A0E" w:rsidRPr="003E3A0E" w:rsidRDefault="003E3A0E" w:rsidP="003E3A0E">
      <w:pPr>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 xml:space="preserve">Postupak multipliciranja odnosa i zamjenom uloga (Sybil i Victor, koji nisu u romantičnom odnosu, vrlo brzo ulaze u dinamiku toksičnog romantičnog odnosa) Coward postiže efekt svojevrsnog “ronda” te otvara vrlo zanimljivu mogućnost za dramaturško-redateljsku adaptaciju i igru. Private Lives u svom posljednjem činu završavaju kao vrtuljak koji se ne prestaje okretati, kolo mehaniziranih dinamika bračnih i romantičnih odnosa, naučenih obrazaca i uloga koje se rutinizirano i nesvjesno ponavljaju. Naizgled lepršava komedija tako u svom finalu postaje duboka psihološka studija karaktera i odnosa, ali i društvenih stereotipa, nametnutih uloga i konvencije braka. Takav postupak podsjeća i na igre zamjena identiteta, društvenih i rodnih uloga kakvima se u svom komediografskom opusu bavio Oscar Wilde, čiji i privatni život pomalo podsjeća na onaj Noela Cowarda. Izostanak klasičnog happy enda još jedna je Cowardova zamka formi klasične komedije, koju bismo adaptacijom teksta u tom </w:t>
      </w:r>
      <w:r w:rsidRPr="003E3A0E">
        <w:rPr>
          <w:rFonts w:ascii="Times New Roman" w:hAnsi="Times New Roman" w:cs="Times New Roman"/>
          <w:sz w:val="24"/>
          <w:szCs w:val="24"/>
        </w:rPr>
        <w:lastRenderedPageBreak/>
        <w:t xml:space="preserve">finalu drame dodatno relativizirali i doveli do samog ruba dramske forme, približavajući dramaturški postupak teatru apsurda. </w:t>
      </w:r>
    </w:p>
    <w:p w14:paraId="2D408F11" w14:textId="4964AD06" w:rsidR="003E3A0E" w:rsidRDefault="003E3A0E" w:rsidP="003E3A0E">
      <w:pPr>
        <w:pStyle w:val="NoSpacing"/>
        <w:spacing w:after="120" w:line="276" w:lineRule="auto"/>
        <w:jc w:val="both"/>
        <w:rPr>
          <w:rFonts w:ascii="Times New Roman" w:hAnsi="Times New Roman" w:cs="Times New Roman"/>
          <w:sz w:val="24"/>
          <w:szCs w:val="24"/>
        </w:rPr>
      </w:pPr>
      <w:r w:rsidRPr="003E3A0E">
        <w:rPr>
          <w:rFonts w:ascii="Times New Roman" w:hAnsi="Times New Roman" w:cs="Times New Roman"/>
          <w:sz w:val="24"/>
          <w:szCs w:val="24"/>
        </w:rPr>
        <w:t>Režija: Hrvoje Korbar</w:t>
      </w:r>
    </w:p>
    <w:p w14:paraId="364EABFA" w14:textId="77777777" w:rsidR="00A21E2C" w:rsidRPr="003E3A0E" w:rsidRDefault="00A21E2C" w:rsidP="003E3A0E">
      <w:pPr>
        <w:pStyle w:val="NoSpacing"/>
        <w:spacing w:after="120" w:line="276" w:lineRule="auto"/>
        <w:jc w:val="both"/>
        <w:rPr>
          <w:rFonts w:ascii="Times New Roman" w:hAnsi="Times New Roman" w:cs="Times New Roman"/>
          <w:sz w:val="24"/>
          <w:szCs w:val="24"/>
        </w:rPr>
      </w:pPr>
    </w:p>
    <w:p w14:paraId="7653168F" w14:textId="77777777" w:rsidR="003E3A0E" w:rsidRPr="003E3A0E" w:rsidRDefault="003E3A0E" w:rsidP="003E3A0E">
      <w:pPr>
        <w:pStyle w:val="Title"/>
        <w:numPr>
          <w:ilvl w:val="0"/>
          <w:numId w:val="42"/>
        </w:numPr>
        <w:spacing w:after="120" w:line="276" w:lineRule="auto"/>
        <w:jc w:val="both"/>
        <w:rPr>
          <w:rFonts w:ascii="Times New Roman" w:hAnsi="Times New Roman" w:cs="Times New Roman"/>
          <w:b/>
          <w:bCs/>
          <w:sz w:val="24"/>
          <w:szCs w:val="24"/>
        </w:rPr>
      </w:pPr>
      <w:r w:rsidRPr="003E3A0E">
        <w:rPr>
          <w:rFonts w:ascii="Times New Roman" w:hAnsi="Times New Roman" w:cs="Times New Roman"/>
          <w:b/>
          <w:bCs/>
          <w:sz w:val="24"/>
          <w:szCs w:val="24"/>
        </w:rPr>
        <w:t>Predstava za djecu za Božić</w:t>
      </w:r>
    </w:p>
    <w:bookmarkEnd w:id="0"/>
    <w:p w14:paraId="7A7E8B60" w14:textId="63B5E00D" w:rsidR="007A5CD8" w:rsidRPr="007A5CD8" w:rsidRDefault="007A5CD8" w:rsidP="003E3A0E">
      <w:pPr>
        <w:pStyle w:val="NoSpacing"/>
        <w:spacing w:line="276" w:lineRule="auto"/>
        <w:jc w:val="both"/>
        <w:rPr>
          <w:rFonts w:ascii="Times New Roman" w:hAnsi="Times New Roman" w:cs="Times New Roman"/>
          <w:sz w:val="24"/>
          <w:szCs w:val="24"/>
        </w:rPr>
      </w:pPr>
    </w:p>
    <w:p w14:paraId="53614E6E" w14:textId="1010E836" w:rsidR="007A5CD8" w:rsidRPr="009D141A" w:rsidRDefault="007A5CD8" w:rsidP="003E3A0E">
      <w:pPr>
        <w:pStyle w:val="NoSpacing"/>
        <w:numPr>
          <w:ilvl w:val="0"/>
          <w:numId w:val="26"/>
        </w:numPr>
        <w:spacing w:line="276" w:lineRule="auto"/>
        <w:jc w:val="both"/>
        <w:rPr>
          <w:rFonts w:ascii="Times New Roman" w:hAnsi="Times New Roman" w:cs="Times New Roman"/>
          <w:sz w:val="24"/>
          <w:szCs w:val="24"/>
        </w:rPr>
      </w:pPr>
      <w:r w:rsidRPr="009D141A">
        <w:rPr>
          <w:rFonts w:ascii="Times New Roman" w:hAnsi="Times New Roman" w:cs="Times New Roman"/>
          <w:sz w:val="24"/>
          <w:szCs w:val="24"/>
        </w:rPr>
        <w:t>Vladimir Andrić: Božićna predstava</w:t>
      </w:r>
    </w:p>
    <w:p w14:paraId="64756F63" w14:textId="77777777" w:rsidR="007A5CD8" w:rsidRPr="007A5CD8" w:rsidRDefault="007A5CD8" w:rsidP="003E3A0E">
      <w:pPr>
        <w:pStyle w:val="NoSpacing"/>
        <w:spacing w:line="276" w:lineRule="auto"/>
        <w:jc w:val="both"/>
        <w:rPr>
          <w:rFonts w:ascii="Times New Roman" w:hAnsi="Times New Roman" w:cs="Times New Roman"/>
          <w:sz w:val="24"/>
          <w:szCs w:val="24"/>
        </w:rPr>
      </w:pPr>
      <w:r w:rsidRPr="007A5CD8">
        <w:rPr>
          <w:rFonts w:ascii="Times New Roman" w:hAnsi="Times New Roman" w:cs="Times New Roman"/>
          <w:sz w:val="24"/>
          <w:szCs w:val="24"/>
        </w:rPr>
        <w:t>Tekst i režija: Vladimir Andrić</w:t>
      </w:r>
    </w:p>
    <w:p w14:paraId="73A90EBF" w14:textId="49B423D8" w:rsidR="007A5CD8" w:rsidRPr="007A5CD8" w:rsidRDefault="00C0153A" w:rsidP="003E3A0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7A5CD8" w:rsidRPr="007A5CD8">
        <w:rPr>
          <w:rFonts w:ascii="Times New Roman" w:hAnsi="Times New Roman" w:cs="Times New Roman"/>
          <w:sz w:val="24"/>
          <w:szCs w:val="24"/>
        </w:rPr>
        <w:t>radicionalna interaktivna dječja predstava, božićne tematike</w:t>
      </w:r>
      <w:r>
        <w:rPr>
          <w:rFonts w:ascii="Times New Roman" w:hAnsi="Times New Roman" w:cs="Times New Roman"/>
          <w:sz w:val="24"/>
          <w:szCs w:val="24"/>
        </w:rPr>
        <w:t>.</w:t>
      </w:r>
    </w:p>
    <w:p w14:paraId="2C1447EA" w14:textId="2117B77F" w:rsidR="007A5CD8" w:rsidRPr="007A5CD8" w:rsidRDefault="007A5CD8" w:rsidP="003E3A0E">
      <w:pPr>
        <w:pStyle w:val="NoSpacing"/>
        <w:spacing w:line="276" w:lineRule="auto"/>
        <w:jc w:val="both"/>
        <w:rPr>
          <w:rFonts w:ascii="Times New Roman" w:hAnsi="Times New Roman" w:cs="Times New Roman"/>
          <w:sz w:val="24"/>
          <w:szCs w:val="24"/>
        </w:rPr>
      </w:pPr>
    </w:p>
    <w:p w14:paraId="25E754A9" w14:textId="1475B66D" w:rsidR="007A5CD8" w:rsidRPr="009D141A" w:rsidRDefault="007A5CD8" w:rsidP="003E3A0E">
      <w:pPr>
        <w:pStyle w:val="NoSpacing"/>
        <w:numPr>
          <w:ilvl w:val="0"/>
          <w:numId w:val="26"/>
        </w:numPr>
        <w:spacing w:line="276" w:lineRule="auto"/>
        <w:jc w:val="both"/>
        <w:rPr>
          <w:rFonts w:ascii="Times New Roman" w:hAnsi="Times New Roman" w:cs="Times New Roman"/>
          <w:sz w:val="24"/>
          <w:szCs w:val="24"/>
        </w:rPr>
      </w:pPr>
      <w:r w:rsidRPr="009D141A">
        <w:rPr>
          <w:rFonts w:ascii="Times New Roman" w:hAnsi="Times New Roman" w:cs="Times New Roman"/>
          <w:sz w:val="24"/>
          <w:szCs w:val="24"/>
        </w:rPr>
        <w:t>Filmovi, kazališne i glazbene predstave</w:t>
      </w:r>
    </w:p>
    <w:p w14:paraId="02E43DB5" w14:textId="014D27C5" w:rsidR="007A5CD8" w:rsidRPr="007A5CD8" w:rsidRDefault="007A5CD8" w:rsidP="003E3A0E">
      <w:pPr>
        <w:pStyle w:val="NoSpacing"/>
        <w:spacing w:line="276" w:lineRule="auto"/>
        <w:jc w:val="both"/>
        <w:rPr>
          <w:rFonts w:ascii="Times New Roman" w:hAnsi="Times New Roman" w:cs="Times New Roman"/>
          <w:sz w:val="24"/>
          <w:szCs w:val="24"/>
        </w:rPr>
      </w:pPr>
      <w:r w:rsidRPr="007A5CD8">
        <w:rPr>
          <w:rFonts w:ascii="Times New Roman" w:hAnsi="Times New Roman" w:cs="Times New Roman"/>
          <w:sz w:val="24"/>
          <w:szCs w:val="24"/>
        </w:rPr>
        <w:t>Organizacija gostujućih predstava</w:t>
      </w:r>
      <w:r w:rsidR="00CF0B35">
        <w:rPr>
          <w:rFonts w:ascii="Times New Roman" w:hAnsi="Times New Roman" w:cs="Times New Roman"/>
          <w:sz w:val="24"/>
          <w:szCs w:val="24"/>
        </w:rPr>
        <w:t xml:space="preserve"> u  2022</w:t>
      </w:r>
      <w:r w:rsidR="00567DDB">
        <w:rPr>
          <w:rFonts w:ascii="Times New Roman" w:hAnsi="Times New Roman" w:cs="Times New Roman"/>
          <w:sz w:val="24"/>
          <w:szCs w:val="24"/>
        </w:rPr>
        <w:t>. godini</w:t>
      </w:r>
      <w:r w:rsidRPr="007A5CD8">
        <w:rPr>
          <w:rFonts w:ascii="Times New Roman" w:hAnsi="Times New Roman" w:cs="Times New Roman"/>
          <w:sz w:val="24"/>
          <w:szCs w:val="24"/>
        </w:rPr>
        <w:t>, gdje su planirane prosječno dvije predstave mjesečno za nadolazeću kazališnu sezonu.</w:t>
      </w:r>
    </w:p>
    <w:p w14:paraId="575D112A" w14:textId="36A5311F" w:rsidR="00A563F5" w:rsidRDefault="00A563F5" w:rsidP="003E3A0E">
      <w:pPr>
        <w:spacing w:line="276" w:lineRule="auto"/>
        <w:jc w:val="both"/>
        <w:rPr>
          <w:rFonts w:ascii="Times New Roman" w:hAnsi="Times New Roman" w:cs="Times New Roman"/>
          <w:sz w:val="28"/>
          <w:szCs w:val="28"/>
        </w:rPr>
      </w:pPr>
    </w:p>
    <w:p w14:paraId="7A5A4FC5" w14:textId="5B731EFE" w:rsidR="009D141A" w:rsidRDefault="009D141A" w:rsidP="003E3A0E">
      <w:pPr>
        <w:pStyle w:val="ListParagraph"/>
        <w:numPr>
          <w:ilvl w:val="0"/>
          <w:numId w:val="42"/>
        </w:numPr>
        <w:spacing w:line="276" w:lineRule="auto"/>
        <w:jc w:val="both"/>
        <w:rPr>
          <w:rFonts w:ascii="Times New Roman" w:eastAsiaTheme="minorHAnsi" w:hAnsi="Times New Roman" w:cs="Times New Roman"/>
          <w:b/>
          <w:bCs/>
          <w:sz w:val="24"/>
          <w:szCs w:val="24"/>
        </w:rPr>
      </w:pPr>
      <w:r w:rsidRPr="009D141A">
        <w:rPr>
          <w:rFonts w:ascii="Times New Roman" w:eastAsiaTheme="minorHAnsi" w:hAnsi="Times New Roman" w:cs="Times New Roman"/>
          <w:b/>
          <w:bCs/>
          <w:sz w:val="24"/>
          <w:szCs w:val="24"/>
        </w:rPr>
        <w:t>Dramski studio za djecu</w:t>
      </w:r>
    </w:p>
    <w:p w14:paraId="31F5F0B4" w14:textId="53F992C6" w:rsidR="003E3A0E" w:rsidRDefault="001F23D1" w:rsidP="003E3A0E">
      <w:pPr>
        <w:autoSpaceDE w:val="0"/>
        <w:autoSpaceDN w:val="0"/>
        <w:adjustRightInd w:val="0"/>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Kroz dramski studio učenike</w:t>
      </w:r>
      <w:r w:rsidR="009D141A" w:rsidRPr="009D141A">
        <w:rPr>
          <w:rFonts w:ascii="Times New Roman" w:hAnsi="Times New Roman" w:cs="Times New Roman"/>
          <w:sz w:val="24"/>
          <w:szCs w:val="24"/>
        </w:rPr>
        <w:t xml:space="preserve"> osnovnih i srednjih škola</w:t>
      </w:r>
      <w:r>
        <w:rPr>
          <w:rFonts w:ascii="Times New Roman" w:hAnsi="Times New Roman" w:cs="Times New Roman"/>
          <w:sz w:val="24"/>
          <w:szCs w:val="24"/>
        </w:rPr>
        <w:t xml:space="preserve"> upoznajemo</w:t>
      </w:r>
      <w:r w:rsidR="009D141A" w:rsidRPr="009D141A">
        <w:rPr>
          <w:rFonts w:ascii="Times New Roman" w:hAnsi="Times New Roman" w:cs="Times New Roman"/>
          <w:sz w:val="24"/>
          <w:szCs w:val="24"/>
        </w:rPr>
        <w:t xml:space="preserve"> sa svijetom </w:t>
      </w:r>
      <w:r>
        <w:rPr>
          <w:rFonts w:ascii="Times New Roman" w:hAnsi="Times New Roman" w:cs="Times New Roman"/>
          <w:sz w:val="24"/>
          <w:szCs w:val="24"/>
        </w:rPr>
        <w:t>kazališta kroz niz dramskih alat</w:t>
      </w:r>
      <w:r w:rsidR="009D141A" w:rsidRPr="009D141A">
        <w:rPr>
          <w:rFonts w:ascii="Times New Roman" w:hAnsi="Times New Roman" w:cs="Times New Roman"/>
          <w:sz w:val="24"/>
          <w:szCs w:val="24"/>
        </w:rPr>
        <w:t>a</w:t>
      </w:r>
      <w:r>
        <w:rPr>
          <w:rFonts w:ascii="Times New Roman" w:hAnsi="Times New Roman" w:cs="Times New Roman"/>
          <w:sz w:val="24"/>
          <w:szCs w:val="24"/>
        </w:rPr>
        <w:t>, igri i sl</w:t>
      </w:r>
      <w:r w:rsidR="009D141A" w:rsidRPr="009D141A">
        <w:rPr>
          <w:rFonts w:ascii="Times New Roman" w:hAnsi="Times New Roman" w:cs="Times New Roman"/>
          <w:sz w:val="24"/>
          <w:szCs w:val="24"/>
        </w:rPr>
        <w:t>. Kroz dramsku igru pripremaju se za uključivanje u svijet odraslih i upoznaju s dramskom umjetnošću, a istovremeno oslobađaju svoju maštu i kreativnost te uče vjerovati u sebe i surađivati u timu. Mašta je odličan potencijal za razvoj pozitivnih osobina dječje osobnosti, a u našim dramskim radionicama djeca razvijaju govorne sposobnosti i izražajnost, upoznaju osobitosti scenskog pokreta, glasa i prostora. Želja nam je razvijati dječju kreativnost kroz dramsku igru i stvarati predstave prilagođene dječjem uzrastu i iskustvu. Na kraju svake godine polaznici svoj rad prezentiraju publici.</w:t>
      </w:r>
    </w:p>
    <w:p w14:paraId="2880AB0B" w14:textId="06C6BC4B" w:rsidR="003E3A0E" w:rsidRDefault="003E3A0E" w:rsidP="003E3A0E">
      <w:pPr>
        <w:autoSpaceDE w:val="0"/>
        <w:autoSpaceDN w:val="0"/>
        <w:adjustRightInd w:val="0"/>
        <w:spacing w:after="0" w:line="276" w:lineRule="auto"/>
        <w:ind w:firstLine="360"/>
        <w:jc w:val="both"/>
        <w:rPr>
          <w:rFonts w:ascii="Times New Roman" w:hAnsi="Times New Roman" w:cs="Times New Roman"/>
          <w:sz w:val="24"/>
          <w:szCs w:val="24"/>
        </w:rPr>
      </w:pPr>
    </w:p>
    <w:p w14:paraId="11323E73" w14:textId="4F928AE6" w:rsidR="00CF0B35" w:rsidRDefault="00CF0B35" w:rsidP="003E3A0E">
      <w:pPr>
        <w:autoSpaceDE w:val="0"/>
        <w:autoSpaceDN w:val="0"/>
        <w:adjustRightInd w:val="0"/>
        <w:spacing w:after="0" w:line="276" w:lineRule="auto"/>
        <w:ind w:firstLine="360"/>
        <w:jc w:val="both"/>
        <w:rPr>
          <w:rFonts w:ascii="Times New Roman" w:hAnsi="Times New Roman" w:cs="Times New Roman"/>
          <w:sz w:val="24"/>
          <w:szCs w:val="24"/>
        </w:rPr>
      </w:pPr>
    </w:p>
    <w:p w14:paraId="43E76EF0" w14:textId="77777777" w:rsidR="00CF0B35" w:rsidRPr="003E3A0E" w:rsidRDefault="00CF0B35" w:rsidP="003E3A0E">
      <w:pPr>
        <w:autoSpaceDE w:val="0"/>
        <w:autoSpaceDN w:val="0"/>
        <w:adjustRightInd w:val="0"/>
        <w:spacing w:after="0" w:line="276" w:lineRule="auto"/>
        <w:ind w:firstLine="360"/>
        <w:jc w:val="both"/>
        <w:rPr>
          <w:rFonts w:ascii="Times New Roman" w:hAnsi="Times New Roman" w:cs="Times New Roman"/>
          <w:sz w:val="24"/>
          <w:szCs w:val="24"/>
        </w:rPr>
      </w:pPr>
    </w:p>
    <w:p w14:paraId="3F937567" w14:textId="0827DFF8" w:rsidR="00171382" w:rsidRDefault="005402EF" w:rsidP="001F23D1">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P</w:t>
      </w:r>
      <w:r w:rsidR="00171382" w:rsidRPr="00171382">
        <w:rPr>
          <w:rFonts w:ascii="Times New Roman" w:eastAsia="Times New Roman" w:hAnsi="Times New Roman" w:cs="Times New Roman"/>
          <w:b/>
          <w:sz w:val="24"/>
          <w:szCs w:val="20"/>
          <w:lang w:eastAsia="hr-HR"/>
        </w:rPr>
        <w:t xml:space="preserve">otpora za programe u </w:t>
      </w:r>
      <w:r w:rsidR="000B64D2">
        <w:rPr>
          <w:rFonts w:ascii="Times New Roman" w:eastAsia="Times New Roman" w:hAnsi="Times New Roman" w:cs="Times New Roman"/>
          <w:b/>
          <w:sz w:val="24"/>
          <w:szCs w:val="20"/>
          <w:lang w:eastAsia="hr-HR"/>
        </w:rPr>
        <w:t>20</w:t>
      </w:r>
      <w:r w:rsidR="001F23D1">
        <w:rPr>
          <w:rFonts w:ascii="Times New Roman" w:eastAsia="Times New Roman" w:hAnsi="Times New Roman" w:cs="Times New Roman"/>
          <w:b/>
          <w:sz w:val="24"/>
          <w:szCs w:val="20"/>
          <w:lang w:eastAsia="hr-HR"/>
        </w:rPr>
        <w:t>22</w:t>
      </w:r>
      <w:r w:rsidR="00171382" w:rsidRPr="00171382">
        <w:rPr>
          <w:rFonts w:ascii="Times New Roman" w:eastAsia="Times New Roman" w:hAnsi="Times New Roman" w:cs="Times New Roman"/>
          <w:b/>
          <w:sz w:val="24"/>
          <w:szCs w:val="20"/>
          <w:lang w:eastAsia="hr-HR"/>
        </w:rPr>
        <w:t>. godini:</w:t>
      </w:r>
    </w:p>
    <w:p w14:paraId="36996AF9" w14:textId="230C5E19" w:rsidR="007A5CD8" w:rsidRPr="007A5CD8" w:rsidRDefault="003315B0" w:rsidP="002347DA">
      <w:pPr>
        <w:pStyle w:val="ListParagraph"/>
        <w:numPr>
          <w:ilvl w:val="0"/>
          <w:numId w:val="25"/>
        </w:numPr>
        <w:overflowPunct w:val="0"/>
        <w:spacing w:line="276" w:lineRule="auto"/>
        <w:jc w:val="both"/>
        <w:textAlignment w:val="baseline"/>
        <w:rPr>
          <w:rFonts w:ascii="Times New Roman" w:hAnsi="Times New Roman" w:cs="Times New Roman"/>
          <w:sz w:val="24"/>
          <w:szCs w:val="20"/>
        </w:rPr>
      </w:pPr>
      <w:r w:rsidRPr="007A5CD8">
        <w:rPr>
          <w:rFonts w:ascii="Times New Roman" w:hAnsi="Times New Roman" w:cs="Times New Roman"/>
          <w:sz w:val="24"/>
          <w:szCs w:val="20"/>
        </w:rPr>
        <w:t>P</w:t>
      </w:r>
      <w:r w:rsidR="00A373FB" w:rsidRPr="007A5CD8">
        <w:rPr>
          <w:rFonts w:ascii="Times New Roman" w:hAnsi="Times New Roman" w:cs="Times New Roman"/>
          <w:sz w:val="24"/>
          <w:szCs w:val="20"/>
        </w:rPr>
        <w:t xml:space="preserve">rofesionalna produkcija </w:t>
      </w:r>
      <w:r w:rsidR="00A373FB" w:rsidRPr="007A5CD8">
        <w:rPr>
          <w:rFonts w:ascii="Times New Roman" w:hAnsi="Times New Roman" w:cs="Times New Roman"/>
          <w:sz w:val="24"/>
          <w:szCs w:val="20"/>
        </w:rPr>
        <w:tab/>
      </w:r>
      <w:r w:rsidR="002347DA">
        <w:rPr>
          <w:rFonts w:ascii="Times New Roman" w:hAnsi="Times New Roman" w:cs="Times New Roman"/>
          <w:sz w:val="24"/>
          <w:szCs w:val="20"/>
        </w:rPr>
        <w:tab/>
      </w:r>
      <w:r w:rsidR="002347DA">
        <w:rPr>
          <w:rFonts w:ascii="Times New Roman" w:hAnsi="Times New Roman" w:cs="Times New Roman"/>
          <w:sz w:val="24"/>
          <w:szCs w:val="20"/>
        </w:rPr>
        <w:tab/>
      </w:r>
      <w:r w:rsidR="002347DA">
        <w:rPr>
          <w:rFonts w:ascii="Times New Roman" w:hAnsi="Times New Roman" w:cs="Times New Roman"/>
          <w:sz w:val="24"/>
          <w:szCs w:val="20"/>
        </w:rPr>
        <w:tab/>
      </w:r>
      <w:r w:rsidR="002347DA">
        <w:rPr>
          <w:rFonts w:ascii="Times New Roman" w:hAnsi="Times New Roman" w:cs="Times New Roman"/>
          <w:sz w:val="24"/>
          <w:szCs w:val="20"/>
        </w:rPr>
        <w:tab/>
      </w:r>
      <w:r w:rsidR="002347DA">
        <w:rPr>
          <w:rFonts w:ascii="Times New Roman" w:hAnsi="Times New Roman" w:cs="Times New Roman"/>
          <w:sz w:val="24"/>
          <w:szCs w:val="20"/>
        </w:rPr>
        <w:tab/>
      </w:r>
      <w:r w:rsidR="002347DA">
        <w:rPr>
          <w:rFonts w:ascii="Times New Roman" w:hAnsi="Times New Roman" w:cs="Times New Roman"/>
          <w:sz w:val="24"/>
          <w:szCs w:val="20"/>
        </w:rPr>
        <w:tab/>
        <w:t xml:space="preserve">      384</w:t>
      </w:r>
      <w:r w:rsidR="0005334A">
        <w:rPr>
          <w:rFonts w:ascii="Times New Roman" w:hAnsi="Times New Roman" w:cs="Times New Roman"/>
          <w:sz w:val="24"/>
          <w:szCs w:val="20"/>
        </w:rPr>
        <w:t>.000,00 kuna</w:t>
      </w:r>
    </w:p>
    <w:p w14:paraId="2ABD7680" w14:textId="5BE13D66" w:rsidR="00171382" w:rsidRPr="003E3A0E" w:rsidRDefault="005402EF" w:rsidP="003E3A0E">
      <w:pPr>
        <w:pStyle w:val="ListParagraph"/>
        <w:numPr>
          <w:ilvl w:val="0"/>
          <w:numId w:val="25"/>
        </w:numPr>
        <w:overflowPunct w:val="0"/>
        <w:spacing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Dramski studio za djecu</w:t>
      </w:r>
      <w:r w:rsidR="00A373FB" w:rsidRPr="007A5CD8">
        <w:rPr>
          <w:rFonts w:ascii="Times New Roman" w:hAnsi="Times New Roman" w:cs="Times New Roman"/>
          <w:sz w:val="24"/>
          <w:szCs w:val="20"/>
        </w:rPr>
        <w:tab/>
      </w:r>
      <w:r w:rsidR="00A373FB" w:rsidRPr="007A5CD8">
        <w:rPr>
          <w:rFonts w:ascii="Times New Roman" w:hAnsi="Times New Roman" w:cs="Times New Roman"/>
          <w:sz w:val="24"/>
          <w:szCs w:val="20"/>
        </w:rPr>
        <w:tab/>
      </w:r>
      <w:r w:rsidR="00A373FB" w:rsidRPr="007A5CD8">
        <w:rPr>
          <w:rFonts w:ascii="Times New Roman" w:hAnsi="Times New Roman" w:cs="Times New Roman"/>
          <w:sz w:val="24"/>
          <w:szCs w:val="20"/>
        </w:rPr>
        <w:tab/>
      </w:r>
      <w:r w:rsidR="00A373FB" w:rsidRPr="007A5CD8">
        <w:rPr>
          <w:rFonts w:ascii="Times New Roman" w:hAnsi="Times New Roman" w:cs="Times New Roman"/>
          <w:sz w:val="24"/>
          <w:szCs w:val="20"/>
        </w:rPr>
        <w:tab/>
      </w:r>
      <w:r w:rsidR="00A373FB" w:rsidRPr="007A5CD8">
        <w:rPr>
          <w:rFonts w:ascii="Times New Roman" w:hAnsi="Times New Roman" w:cs="Times New Roman"/>
          <w:sz w:val="24"/>
          <w:szCs w:val="20"/>
        </w:rPr>
        <w:tab/>
      </w:r>
      <w:r w:rsidR="003315B0" w:rsidRPr="007A5CD8">
        <w:rPr>
          <w:rFonts w:ascii="Times New Roman" w:hAnsi="Times New Roman" w:cs="Times New Roman"/>
          <w:sz w:val="24"/>
          <w:szCs w:val="24"/>
        </w:rPr>
        <w:tab/>
      </w:r>
      <w:r w:rsidR="0005334A">
        <w:rPr>
          <w:rFonts w:ascii="Times New Roman" w:hAnsi="Times New Roman" w:cs="Times New Roman"/>
          <w:sz w:val="24"/>
          <w:szCs w:val="24"/>
        </w:rPr>
        <w:tab/>
        <w:t xml:space="preserve">          5.000,00 kuna </w:t>
      </w:r>
      <w:r w:rsidR="003315B0" w:rsidRPr="007A5CD8">
        <w:rPr>
          <w:rFonts w:ascii="Times New Roman" w:hAnsi="Times New Roman" w:cs="Times New Roman"/>
          <w:sz w:val="24"/>
          <w:szCs w:val="24"/>
        </w:rPr>
        <w:tab/>
      </w:r>
      <w:r w:rsidR="003315B0" w:rsidRPr="007A5CD8">
        <w:rPr>
          <w:rFonts w:ascii="Times New Roman" w:hAnsi="Times New Roman" w:cs="Times New Roman"/>
          <w:sz w:val="24"/>
          <w:szCs w:val="24"/>
        </w:rPr>
        <w:tab/>
      </w:r>
      <w:r w:rsidR="003315B0" w:rsidRPr="007A5CD8">
        <w:rPr>
          <w:rFonts w:ascii="Times New Roman" w:hAnsi="Times New Roman" w:cs="Times New Roman"/>
          <w:sz w:val="24"/>
          <w:szCs w:val="24"/>
        </w:rPr>
        <w:tab/>
      </w:r>
      <w:r w:rsidR="003315B0" w:rsidRPr="007A5CD8">
        <w:rPr>
          <w:rFonts w:ascii="Times New Roman" w:hAnsi="Times New Roman" w:cs="Times New Roman"/>
          <w:sz w:val="24"/>
          <w:szCs w:val="24"/>
        </w:rPr>
        <w:tab/>
      </w:r>
      <w:r w:rsidR="003315B0" w:rsidRPr="007A5CD8">
        <w:rPr>
          <w:rFonts w:ascii="Times New Roman" w:hAnsi="Times New Roman" w:cs="Times New Roman"/>
          <w:sz w:val="24"/>
          <w:szCs w:val="24"/>
        </w:rPr>
        <w:tab/>
      </w:r>
      <w:r w:rsidR="003315B0" w:rsidRPr="007A5CD8">
        <w:rPr>
          <w:rFonts w:ascii="Times New Roman" w:hAnsi="Times New Roman" w:cs="Times New Roman"/>
          <w:sz w:val="24"/>
          <w:szCs w:val="24"/>
        </w:rPr>
        <w:tab/>
      </w:r>
      <w:r w:rsidR="003E3A0E">
        <w:rPr>
          <w:rFonts w:ascii="Times New Roman" w:hAnsi="Times New Roman" w:cs="Times New Roman"/>
          <w:sz w:val="24"/>
          <w:szCs w:val="24"/>
        </w:rPr>
        <w:t xml:space="preserve">                                                                   </w:t>
      </w:r>
      <w:r w:rsidR="00171382" w:rsidRPr="003E3A0E">
        <w:rPr>
          <w:rFonts w:ascii="Times New Roman" w:hAnsi="Times New Roman" w:cs="Times New Roman"/>
          <w:b/>
          <w:sz w:val="24"/>
          <w:szCs w:val="20"/>
        </w:rPr>
        <w:t xml:space="preserve">UKUPNO                                                                                      </w:t>
      </w:r>
      <w:r w:rsidR="003E3A0E">
        <w:rPr>
          <w:rFonts w:ascii="Times New Roman" w:hAnsi="Times New Roman" w:cs="Times New Roman"/>
          <w:b/>
          <w:sz w:val="24"/>
          <w:szCs w:val="20"/>
        </w:rPr>
        <w:t xml:space="preserve">              </w:t>
      </w:r>
      <w:r w:rsidR="002347DA" w:rsidRPr="003E3A0E">
        <w:rPr>
          <w:rFonts w:ascii="Times New Roman" w:hAnsi="Times New Roman" w:cs="Times New Roman"/>
          <w:b/>
          <w:sz w:val="24"/>
          <w:szCs w:val="20"/>
        </w:rPr>
        <w:t>389</w:t>
      </w:r>
      <w:r w:rsidR="0005334A" w:rsidRPr="003E3A0E">
        <w:rPr>
          <w:rFonts w:ascii="Times New Roman" w:hAnsi="Times New Roman" w:cs="Times New Roman"/>
          <w:b/>
          <w:sz w:val="24"/>
          <w:szCs w:val="20"/>
        </w:rPr>
        <w:t>.000,00 kuna</w:t>
      </w:r>
    </w:p>
    <w:p w14:paraId="489A0970" w14:textId="2947AE67" w:rsidR="00E4442D" w:rsidRDefault="00E4442D"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3DFA60E9" w14:textId="07FB5DD4" w:rsidR="00A21E2C" w:rsidRDefault="00A21E2C"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514B3667" w14:textId="4D72EF16" w:rsidR="00CF0B35" w:rsidRDefault="00CF0B35"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4D4B0319" w14:textId="51C2A355" w:rsidR="00CF0B35" w:rsidRDefault="00CF0B35"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3300D822" w14:textId="42706B8A" w:rsidR="00CF0B35" w:rsidRDefault="00CF0B35"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03163A49" w14:textId="2097B306" w:rsidR="00CF0B35" w:rsidRDefault="00CF0B35"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b/>
          <w:sz w:val="24"/>
          <w:szCs w:val="20"/>
          <w:lang w:eastAsia="hr-HR"/>
        </w:rPr>
      </w:pPr>
    </w:p>
    <w:p w14:paraId="1B2D2C04" w14:textId="391D129A" w:rsidR="00D76ABE" w:rsidRDefault="00D76ABE"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b/>
          <w:sz w:val="24"/>
          <w:szCs w:val="20"/>
          <w:lang w:eastAsia="hr-HR"/>
        </w:rPr>
        <w:lastRenderedPageBreak/>
        <w:t>KULTURNI CENTAR VINKOVCI</w:t>
      </w:r>
      <w:r w:rsidRPr="00171382">
        <w:rPr>
          <w:rFonts w:ascii="Times New Roman" w:eastAsia="Times New Roman" w:hAnsi="Times New Roman" w:cs="Times New Roman"/>
          <w:sz w:val="24"/>
          <w:szCs w:val="20"/>
          <w:lang w:eastAsia="hr-HR"/>
        </w:rPr>
        <w:t xml:space="preserve"> (osnivač Grad Vinkovci)</w:t>
      </w:r>
    </w:p>
    <w:p w14:paraId="2B5F5FBC" w14:textId="77777777" w:rsidR="00E4442D" w:rsidRDefault="00E4442D" w:rsidP="00D76ABE">
      <w:pPr>
        <w:overflowPunct w:val="0"/>
        <w:autoSpaceDE w:val="0"/>
        <w:autoSpaceDN w:val="0"/>
        <w:adjustRightInd w:val="0"/>
        <w:spacing w:before="240" w:after="0" w:line="276" w:lineRule="auto"/>
        <w:jc w:val="both"/>
        <w:textAlignment w:val="baseline"/>
        <w:rPr>
          <w:rFonts w:ascii="Times New Roman" w:eastAsia="Times New Roman" w:hAnsi="Times New Roman" w:cs="Times New Roman"/>
          <w:sz w:val="24"/>
          <w:szCs w:val="20"/>
          <w:lang w:eastAsia="hr-HR"/>
        </w:rPr>
      </w:pPr>
    </w:p>
    <w:p w14:paraId="7B2813AA" w14:textId="77777777" w:rsidR="00D76ABE" w:rsidRDefault="00D76ABE" w:rsidP="00D76AB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Kulturni centar Vinkovci je javna ustanova u kulturi čiji je osnivač Grad Vinkovci.</w:t>
      </w:r>
      <w:r>
        <w:rPr>
          <w:rFonts w:ascii="Times New Roman" w:hAnsi="Times New Roman" w:cs="Times New Roman"/>
          <w:b/>
          <w:sz w:val="24"/>
          <w:szCs w:val="24"/>
        </w:rPr>
        <w:t xml:space="preserve"> </w:t>
      </w:r>
      <w:r>
        <w:rPr>
          <w:rFonts w:ascii="Times New Roman" w:hAnsi="Times New Roman" w:cs="Times New Roman"/>
          <w:bCs/>
          <w:sz w:val="24"/>
          <w:szCs w:val="24"/>
        </w:rPr>
        <w:t xml:space="preserve">Glavna zadaća ustanove je obavljanje poslova koordinacije, pripreme i izvedbe kulturnih programa. </w:t>
      </w:r>
    </w:p>
    <w:p w14:paraId="75BAC53E" w14:textId="172A20F6" w:rsidR="00D76ABE" w:rsidRDefault="00D76ABE" w:rsidP="00D76AB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Ustanova obavlja </w:t>
      </w:r>
      <w:r w:rsidR="002417D1">
        <w:rPr>
          <w:rFonts w:ascii="Times New Roman" w:hAnsi="Times New Roman" w:cs="Times New Roman"/>
          <w:bCs/>
          <w:sz w:val="24"/>
          <w:szCs w:val="24"/>
        </w:rPr>
        <w:t xml:space="preserve">razne </w:t>
      </w:r>
      <w:r>
        <w:rPr>
          <w:rFonts w:ascii="Times New Roman" w:hAnsi="Times New Roman" w:cs="Times New Roman"/>
          <w:bCs/>
          <w:sz w:val="24"/>
          <w:szCs w:val="24"/>
        </w:rPr>
        <w:t>djelatnosti</w:t>
      </w:r>
      <w:r w:rsidR="002417D1">
        <w:rPr>
          <w:rFonts w:ascii="Times New Roman" w:hAnsi="Times New Roman" w:cs="Times New Roman"/>
          <w:bCs/>
          <w:sz w:val="24"/>
          <w:szCs w:val="24"/>
        </w:rPr>
        <w:t xml:space="preserve"> poput o</w:t>
      </w:r>
      <w:r w:rsidR="00CF0B35">
        <w:rPr>
          <w:rFonts w:ascii="Times New Roman" w:hAnsi="Times New Roman" w:cs="Times New Roman"/>
          <w:bCs/>
          <w:sz w:val="24"/>
          <w:szCs w:val="24"/>
        </w:rPr>
        <w:t>rganiziranja</w:t>
      </w:r>
      <w:r>
        <w:rPr>
          <w:rFonts w:ascii="Times New Roman" w:hAnsi="Times New Roman" w:cs="Times New Roman"/>
          <w:bCs/>
          <w:sz w:val="24"/>
          <w:szCs w:val="24"/>
        </w:rPr>
        <w:t xml:space="preserve"> programa vlastite produkcije i/ili u suradnji s drugim organizatorima</w:t>
      </w:r>
      <w:r w:rsidR="002417D1">
        <w:rPr>
          <w:rFonts w:ascii="Times New Roman" w:hAnsi="Times New Roman" w:cs="Times New Roman"/>
          <w:bCs/>
          <w:sz w:val="24"/>
          <w:szCs w:val="24"/>
        </w:rPr>
        <w:t xml:space="preserve"> kao i o</w:t>
      </w:r>
      <w:r>
        <w:rPr>
          <w:rFonts w:ascii="Times New Roman" w:hAnsi="Times New Roman" w:cs="Times New Roman"/>
          <w:bCs/>
          <w:sz w:val="24"/>
          <w:szCs w:val="24"/>
        </w:rPr>
        <w:t>rganiziranje kazališnih, glazbenih, likovnih i drugih kulturno-umjetničkih programa</w:t>
      </w:r>
      <w:r w:rsidR="002417D1">
        <w:rPr>
          <w:rFonts w:ascii="Times New Roman" w:hAnsi="Times New Roman" w:cs="Times New Roman"/>
          <w:bCs/>
          <w:sz w:val="24"/>
          <w:szCs w:val="24"/>
        </w:rPr>
        <w:t xml:space="preserve">. U svome poslu održava i </w:t>
      </w:r>
      <w:r>
        <w:rPr>
          <w:rFonts w:ascii="Times New Roman" w:hAnsi="Times New Roman" w:cs="Times New Roman"/>
          <w:bCs/>
          <w:sz w:val="24"/>
          <w:szCs w:val="24"/>
        </w:rPr>
        <w:t>radionic</w:t>
      </w:r>
      <w:r w:rsidR="002417D1">
        <w:rPr>
          <w:rFonts w:ascii="Times New Roman" w:hAnsi="Times New Roman" w:cs="Times New Roman"/>
          <w:bCs/>
          <w:sz w:val="24"/>
          <w:szCs w:val="24"/>
        </w:rPr>
        <w:t>e</w:t>
      </w:r>
      <w:r>
        <w:rPr>
          <w:rFonts w:ascii="Times New Roman" w:hAnsi="Times New Roman" w:cs="Times New Roman"/>
          <w:bCs/>
          <w:sz w:val="24"/>
          <w:szCs w:val="24"/>
        </w:rPr>
        <w:t>, predstav</w:t>
      </w:r>
      <w:r w:rsidR="002417D1">
        <w:rPr>
          <w:rFonts w:ascii="Times New Roman" w:hAnsi="Times New Roman" w:cs="Times New Roman"/>
          <w:bCs/>
          <w:sz w:val="24"/>
          <w:szCs w:val="24"/>
        </w:rPr>
        <w:t>e</w:t>
      </w:r>
      <w:r>
        <w:rPr>
          <w:rFonts w:ascii="Times New Roman" w:hAnsi="Times New Roman" w:cs="Times New Roman"/>
          <w:bCs/>
          <w:sz w:val="24"/>
          <w:szCs w:val="24"/>
        </w:rPr>
        <w:t>, koncer</w:t>
      </w:r>
      <w:r w:rsidR="002417D1">
        <w:rPr>
          <w:rFonts w:ascii="Times New Roman" w:hAnsi="Times New Roman" w:cs="Times New Roman"/>
          <w:bCs/>
          <w:sz w:val="24"/>
          <w:szCs w:val="24"/>
        </w:rPr>
        <w:t>te</w:t>
      </w:r>
      <w:r>
        <w:rPr>
          <w:rFonts w:ascii="Times New Roman" w:hAnsi="Times New Roman" w:cs="Times New Roman"/>
          <w:bCs/>
          <w:sz w:val="24"/>
          <w:szCs w:val="24"/>
        </w:rPr>
        <w:t>, predavanja, izložb</w:t>
      </w:r>
      <w:r w:rsidR="002417D1">
        <w:rPr>
          <w:rFonts w:ascii="Times New Roman" w:hAnsi="Times New Roman" w:cs="Times New Roman"/>
          <w:bCs/>
          <w:sz w:val="24"/>
          <w:szCs w:val="24"/>
        </w:rPr>
        <w:t>e</w:t>
      </w:r>
      <w:r w:rsidR="003D36D3">
        <w:rPr>
          <w:rFonts w:ascii="Times New Roman" w:hAnsi="Times New Roman" w:cs="Times New Roman"/>
          <w:bCs/>
          <w:sz w:val="24"/>
          <w:szCs w:val="24"/>
        </w:rPr>
        <w:t xml:space="preserve"> i slične</w:t>
      </w:r>
      <w:r>
        <w:rPr>
          <w:rFonts w:ascii="Times New Roman" w:hAnsi="Times New Roman" w:cs="Times New Roman"/>
          <w:bCs/>
          <w:sz w:val="24"/>
          <w:szCs w:val="24"/>
        </w:rPr>
        <w:t xml:space="preserve"> manifestacij</w:t>
      </w:r>
      <w:r w:rsidR="002417D1">
        <w:rPr>
          <w:rFonts w:ascii="Times New Roman" w:hAnsi="Times New Roman" w:cs="Times New Roman"/>
          <w:bCs/>
          <w:sz w:val="24"/>
          <w:szCs w:val="24"/>
        </w:rPr>
        <w:t xml:space="preserve">e. </w:t>
      </w:r>
      <w:r>
        <w:rPr>
          <w:rFonts w:ascii="Times New Roman" w:hAnsi="Times New Roman" w:cs="Times New Roman"/>
          <w:bCs/>
          <w:sz w:val="24"/>
          <w:szCs w:val="24"/>
        </w:rPr>
        <w:t>Domaća i međunarodna suradnja s udrugama, pojedincima i ustanovama na području kulture</w:t>
      </w:r>
      <w:r w:rsidR="002417D1">
        <w:rPr>
          <w:rFonts w:ascii="Times New Roman" w:hAnsi="Times New Roman" w:cs="Times New Roman"/>
          <w:bCs/>
          <w:sz w:val="24"/>
          <w:szCs w:val="24"/>
        </w:rPr>
        <w:t xml:space="preserve"> kao i razvijanje programa sa zajednicom jedna je od temeljnih zadaća Kulturnog centra Vinkovci. </w:t>
      </w:r>
    </w:p>
    <w:p w14:paraId="5EEE5C97" w14:textId="7962FBF9" w:rsidR="00FB0EFB" w:rsidRDefault="00FB0EFB" w:rsidP="00D76ABE">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67AF6665" w14:textId="77777777" w:rsidR="00CF0B35" w:rsidRDefault="00D76ABE" w:rsidP="00632CB1">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Planirani programi u </w:t>
      </w:r>
      <w:r>
        <w:rPr>
          <w:rFonts w:ascii="Times New Roman" w:eastAsia="Times New Roman" w:hAnsi="Times New Roman" w:cs="Times New Roman"/>
          <w:b/>
          <w:sz w:val="24"/>
          <w:szCs w:val="20"/>
          <w:lang w:eastAsia="hr-HR"/>
        </w:rPr>
        <w:t>2022</w:t>
      </w:r>
      <w:r w:rsidRPr="00171382">
        <w:rPr>
          <w:rFonts w:ascii="Times New Roman" w:eastAsia="Times New Roman" w:hAnsi="Times New Roman" w:cs="Times New Roman"/>
          <w:b/>
          <w:sz w:val="24"/>
          <w:szCs w:val="20"/>
          <w:lang w:eastAsia="hr-HR"/>
        </w:rPr>
        <w:t>. godini:</w:t>
      </w:r>
    </w:p>
    <w:p w14:paraId="6AF18C6F" w14:textId="6FF6BCA1" w:rsidR="00D76ABE" w:rsidRPr="00632CB1" w:rsidRDefault="00D76ABE" w:rsidP="00632CB1">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 </w:t>
      </w:r>
    </w:p>
    <w:p w14:paraId="68E08001" w14:textId="77777777" w:rsidR="00BB1B1F" w:rsidRDefault="00BB1B1F" w:rsidP="00581711">
      <w:pPr>
        <w:pStyle w:val="ListParagraph"/>
        <w:numPr>
          <w:ilvl w:val="0"/>
          <w:numId w:val="43"/>
        </w:numPr>
        <w:spacing w:after="120" w:line="276" w:lineRule="auto"/>
        <w:jc w:val="both"/>
        <w:rPr>
          <w:rFonts w:ascii="Times New Roman" w:hAnsi="Times New Roman" w:cs="Times New Roman"/>
          <w:b/>
          <w:sz w:val="24"/>
          <w:szCs w:val="20"/>
        </w:rPr>
      </w:pPr>
      <w:r w:rsidRPr="00BB1B1F">
        <w:rPr>
          <w:rFonts w:ascii="Times New Roman" w:hAnsi="Times New Roman" w:cs="Times New Roman"/>
          <w:b/>
          <w:sz w:val="24"/>
          <w:szCs w:val="20"/>
        </w:rPr>
        <w:t>Predstava suvremenog plesa „Ti“</w:t>
      </w:r>
    </w:p>
    <w:p w14:paraId="2D2DB539" w14:textId="697D7AB3" w:rsidR="00BB1B1F" w:rsidRPr="00BB1B1F" w:rsidRDefault="00BB1B1F" w:rsidP="00A21E2C">
      <w:pPr>
        <w:spacing w:after="120" w:line="276" w:lineRule="auto"/>
        <w:jc w:val="both"/>
        <w:rPr>
          <w:rFonts w:ascii="Times New Roman" w:hAnsi="Times New Roman" w:cs="Times New Roman"/>
          <w:sz w:val="24"/>
          <w:szCs w:val="24"/>
        </w:rPr>
      </w:pPr>
      <w:r w:rsidRPr="00BB1B1F">
        <w:rPr>
          <w:rFonts w:ascii="Times New Roman" w:hAnsi="Times New Roman" w:cs="Times New Roman"/>
          <w:sz w:val="24"/>
          <w:szCs w:val="24"/>
        </w:rPr>
        <w:t xml:space="preserve">Plesna predstava „TI“ nastaje iz ideje scenskog i video uprizorenja poezije Enesa Kiševića (Sunce, vjetar i ti). Kroz dojmljiv plesni duet Aleksandre Mišić i Ognjena Vučinića pred publikom </w:t>
      </w:r>
      <w:r w:rsidR="002417D1">
        <w:rPr>
          <w:rFonts w:ascii="Times New Roman" w:hAnsi="Times New Roman" w:cs="Times New Roman"/>
          <w:sz w:val="24"/>
          <w:szCs w:val="24"/>
        </w:rPr>
        <w:t xml:space="preserve">gdje </w:t>
      </w:r>
      <w:r w:rsidRPr="00BB1B1F">
        <w:rPr>
          <w:rFonts w:ascii="Times New Roman" w:hAnsi="Times New Roman" w:cs="Times New Roman"/>
          <w:sz w:val="24"/>
          <w:szCs w:val="24"/>
        </w:rPr>
        <w:t>se odvija intimna priča koja ispituje i komunicira ljudsku bliskost, život i njegov ciklus. Predstava na zanimljiv način povezuje suvremeni ples, poeziju i video oblikovanje, kreirajući dojmljivu plesno-poetsku i vizualnu cjelinu, čemu treba pridodati i glazbu Maxa Richtera. Za ovaj nesvakidašnji spoj lirike i plesne umjetnosti autori i izvođači predstave Aleksandra Mišić i Ognjen Vučinić osvojili su Grand Prix na alžirskom Međunarodnom festivalu suvremenog plesa 2014. godine.</w:t>
      </w:r>
    </w:p>
    <w:p w14:paraId="4D8E2027" w14:textId="77777777" w:rsidR="00BB1B1F" w:rsidRPr="00BB1B1F" w:rsidRDefault="00BB1B1F" w:rsidP="00A21E2C">
      <w:pPr>
        <w:spacing w:after="0" w:line="276" w:lineRule="auto"/>
        <w:jc w:val="both"/>
        <w:rPr>
          <w:rFonts w:ascii="Times New Roman" w:hAnsi="Times New Roman" w:cs="Times New Roman"/>
          <w:sz w:val="24"/>
          <w:szCs w:val="24"/>
        </w:rPr>
      </w:pPr>
      <w:r w:rsidRPr="00BB1B1F">
        <w:rPr>
          <w:rFonts w:ascii="Times New Roman" w:hAnsi="Times New Roman" w:cs="Times New Roman"/>
          <w:sz w:val="24"/>
          <w:szCs w:val="24"/>
        </w:rPr>
        <w:t>Cilj ove predstave je promocija plesne umjetnosti među građanima Vinkovaca.</w:t>
      </w:r>
    </w:p>
    <w:p w14:paraId="386CE769" w14:textId="3EDD7A65" w:rsidR="00CF0B35" w:rsidRPr="00632CB1" w:rsidRDefault="00BB1B1F" w:rsidP="00CF0B35">
      <w:pPr>
        <w:spacing w:after="120" w:line="276" w:lineRule="auto"/>
        <w:jc w:val="both"/>
        <w:rPr>
          <w:rFonts w:ascii="Times New Roman" w:hAnsi="Times New Roman" w:cs="Times New Roman"/>
          <w:sz w:val="24"/>
          <w:szCs w:val="24"/>
        </w:rPr>
      </w:pPr>
      <w:r w:rsidRPr="00BB1B1F">
        <w:rPr>
          <w:rFonts w:ascii="Times New Roman" w:hAnsi="Times New Roman" w:cs="Times New Roman"/>
          <w:sz w:val="24"/>
          <w:szCs w:val="24"/>
        </w:rPr>
        <w:t>Organizatori predstave suvremenog plesa „Ti“ su Grad Vinkovci i Kulturni centar Vinkovci.</w:t>
      </w:r>
    </w:p>
    <w:p w14:paraId="1B7EDA75" w14:textId="2AF9B3B8" w:rsidR="00BB1B1F" w:rsidRPr="00F44872" w:rsidRDefault="00F44872" w:rsidP="00CF0B35">
      <w:pPr>
        <w:pStyle w:val="ListParagraph"/>
        <w:numPr>
          <w:ilvl w:val="0"/>
          <w:numId w:val="43"/>
        </w:numPr>
        <w:spacing w:after="120" w:line="276" w:lineRule="auto"/>
        <w:jc w:val="both"/>
        <w:rPr>
          <w:rFonts w:ascii="Times New Roman" w:hAnsi="Times New Roman" w:cs="Times New Roman"/>
          <w:b/>
          <w:sz w:val="24"/>
          <w:szCs w:val="20"/>
        </w:rPr>
      </w:pPr>
      <w:r w:rsidRPr="00F44872">
        <w:rPr>
          <w:rFonts w:ascii="Times New Roman" w:hAnsi="Times New Roman" w:cs="Times New Roman"/>
          <w:b/>
          <w:sz w:val="24"/>
          <w:szCs w:val="20"/>
        </w:rPr>
        <w:t>Zagrebački solisti</w:t>
      </w:r>
    </w:p>
    <w:p w14:paraId="1B8DA6EE" w14:textId="38B04630" w:rsidR="00855E9D" w:rsidRDefault="002417D1" w:rsidP="00A21E2C">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Jedan od zadataka organizacija je i koncerata klasične glazbe</w:t>
      </w:r>
      <w:r w:rsidR="00F44872" w:rsidRPr="00F44872">
        <w:rPr>
          <w:rFonts w:ascii="Times New Roman" w:hAnsi="Times New Roman" w:cs="Times New Roman"/>
          <w:sz w:val="24"/>
          <w:szCs w:val="24"/>
        </w:rPr>
        <w:t>. Cilj ovog koncerta je promoviranje klasične glazbe i razvijanje ljubavi prema toj vrsti glazbe. Zagrebački solisti su najugledniji hrvatski komorni ansambl utemeljen 1953.g. u sklopu Radio-televizije Zagreb (RTV-a Zagreb). Ansambl se sastoji se od 13 stalnih članova. Izvode repertoar koji uključuje barokna, klasicistička, romantička, ali i djela suvremene glazbe s posebnom pažnjom usmjerenom na aktualizaciju ranijih, ali i predstavljanje mlađih generacija hrvatskih skladatelja. Organizatori koncerta su Grad Vinkovci i Kulturni centar Vinkovci.</w:t>
      </w:r>
    </w:p>
    <w:p w14:paraId="377CC095" w14:textId="4E6CA956" w:rsidR="00855E9D" w:rsidRPr="00A21E2C" w:rsidRDefault="00F44872" w:rsidP="00A21E2C">
      <w:pPr>
        <w:pStyle w:val="ListParagraph"/>
        <w:numPr>
          <w:ilvl w:val="0"/>
          <w:numId w:val="43"/>
        </w:numPr>
        <w:spacing w:after="120" w:line="276" w:lineRule="auto"/>
        <w:jc w:val="both"/>
        <w:rPr>
          <w:rFonts w:ascii="Times New Roman" w:hAnsi="Times New Roman" w:cs="Times New Roman"/>
          <w:b/>
          <w:sz w:val="24"/>
          <w:szCs w:val="24"/>
        </w:rPr>
      </w:pPr>
      <w:r w:rsidRPr="00F44872">
        <w:rPr>
          <w:rFonts w:ascii="Times New Roman" w:hAnsi="Times New Roman" w:cs="Times New Roman"/>
          <w:b/>
          <w:sz w:val="24"/>
          <w:szCs w:val="24"/>
        </w:rPr>
        <w:t>Klavirski koncert Lovre Marušić</w:t>
      </w:r>
    </w:p>
    <w:p w14:paraId="2170138F" w14:textId="4EF81EE9" w:rsidR="00855E9D" w:rsidRDefault="00F44872" w:rsidP="00A21E2C">
      <w:pPr>
        <w:spacing w:after="120" w:line="276" w:lineRule="auto"/>
        <w:jc w:val="both"/>
        <w:rPr>
          <w:rFonts w:ascii="Times New Roman" w:hAnsi="Times New Roman" w:cs="Times New Roman"/>
          <w:sz w:val="24"/>
          <w:szCs w:val="24"/>
        </w:rPr>
      </w:pPr>
      <w:r w:rsidRPr="00F44872">
        <w:rPr>
          <w:rFonts w:ascii="Times New Roman" w:hAnsi="Times New Roman" w:cs="Times New Roman"/>
          <w:sz w:val="24"/>
          <w:szCs w:val="24"/>
        </w:rPr>
        <w:t>Lovre Marušić je jedan od najperspektivnijih hrvatskih pijanista mlađe generacije. Studirao je na Glazbenoj akademiji u Zagrebu, u klasi prof. Rubena Dalibaltayana i prof. Ljubomira Gašparovića. Dobitnik je Dekanove i Rektorove nagrade Sveučilišta u Zagrebu za iznimna postignuća tijekom studiranja. U Vinkovcima će održati koncert klasične glazbe na klaviru. Cilj ovog klavirskog koncerta je promovirati klasičnu glazbu te ju na taj način što više približiti široj publici. Organizatori koncerta su Grad Vinkovci i Kulturni centar Vinkovci.</w:t>
      </w:r>
    </w:p>
    <w:p w14:paraId="1FC6B1E7" w14:textId="77777777" w:rsidR="00CF0B35" w:rsidRDefault="00CF0B35" w:rsidP="00A21E2C">
      <w:pPr>
        <w:spacing w:after="120" w:line="276" w:lineRule="auto"/>
        <w:jc w:val="both"/>
        <w:rPr>
          <w:rFonts w:ascii="Times New Roman" w:hAnsi="Times New Roman" w:cs="Times New Roman"/>
          <w:sz w:val="24"/>
          <w:szCs w:val="24"/>
        </w:rPr>
      </w:pPr>
    </w:p>
    <w:p w14:paraId="35003290" w14:textId="6E4E6D33" w:rsidR="00855E9D" w:rsidRPr="00A21E2C" w:rsidRDefault="00F44872" w:rsidP="00A21E2C">
      <w:pPr>
        <w:pStyle w:val="ListParagraph"/>
        <w:numPr>
          <w:ilvl w:val="0"/>
          <w:numId w:val="43"/>
        </w:numPr>
        <w:spacing w:after="120" w:line="276" w:lineRule="auto"/>
        <w:jc w:val="both"/>
        <w:rPr>
          <w:rFonts w:ascii="Times New Roman" w:hAnsi="Times New Roman" w:cs="Times New Roman"/>
          <w:b/>
          <w:sz w:val="24"/>
          <w:szCs w:val="24"/>
        </w:rPr>
      </w:pPr>
      <w:r w:rsidRPr="00F44872">
        <w:rPr>
          <w:rFonts w:ascii="Times New Roman" w:hAnsi="Times New Roman" w:cs="Times New Roman"/>
          <w:b/>
          <w:sz w:val="24"/>
          <w:szCs w:val="24"/>
        </w:rPr>
        <w:lastRenderedPageBreak/>
        <w:t>Lipanjska operna noć</w:t>
      </w:r>
    </w:p>
    <w:p w14:paraId="133F8281" w14:textId="4CA4FC80" w:rsidR="00855E9D" w:rsidRDefault="00F44872" w:rsidP="00A21E2C">
      <w:pPr>
        <w:spacing w:after="120" w:line="276" w:lineRule="auto"/>
        <w:jc w:val="both"/>
        <w:rPr>
          <w:rFonts w:ascii="Times New Roman" w:hAnsi="Times New Roman" w:cs="Times New Roman"/>
          <w:sz w:val="24"/>
          <w:szCs w:val="24"/>
        </w:rPr>
      </w:pPr>
      <w:r w:rsidRPr="00F44872">
        <w:rPr>
          <w:rFonts w:ascii="Times New Roman" w:hAnsi="Times New Roman" w:cs="Times New Roman"/>
          <w:sz w:val="24"/>
          <w:szCs w:val="24"/>
        </w:rPr>
        <w:t>Lipanjska operna noć podrazumijeva koncert klasične glazbe na kojem će nastupiti zbor i orkestar Hrvatskog narodnog kazališta Osijek sa izvedbom najljepših arija iz svjetskih poznatih opera. Cilj koncerta je promoviranje klasične glazbe i razvijanje ljubavi prema takvoj vrsti glazbe. Organizatori koncerta su Grad Vinkovci i Kulturni centar Vinkovci.</w:t>
      </w:r>
    </w:p>
    <w:p w14:paraId="38AED9EA" w14:textId="5C5119C2" w:rsidR="00855E9D" w:rsidRPr="00A21E2C" w:rsidRDefault="00F44872" w:rsidP="00A21E2C">
      <w:pPr>
        <w:pStyle w:val="ListParagraph"/>
        <w:numPr>
          <w:ilvl w:val="0"/>
          <w:numId w:val="43"/>
        </w:numPr>
        <w:spacing w:after="120" w:line="276" w:lineRule="auto"/>
        <w:jc w:val="both"/>
        <w:rPr>
          <w:rFonts w:ascii="Times New Roman" w:hAnsi="Times New Roman" w:cs="Times New Roman"/>
          <w:b/>
          <w:sz w:val="24"/>
          <w:szCs w:val="24"/>
        </w:rPr>
      </w:pPr>
      <w:r w:rsidRPr="00F44872">
        <w:rPr>
          <w:rFonts w:ascii="Times New Roman" w:hAnsi="Times New Roman" w:cs="Times New Roman"/>
          <w:b/>
          <w:sz w:val="24"/>
          <w:szCs w:val="24"/>
        </w:rPr>
        <w:t>Vinkovačko ljetno kino</w:t>
      </w:r>
    </w:p>
    <w:p w14:paraId="7F0E2BF8" w14:textId="200D9C12" w:rsidR="00855E9D" w:rsidRDefault="00F44872" w:rsidP="00A21E2C">
      <w:pPr>
        <w:spacing w:after="120" w:line="276" w:lineRule="auto"/>
        <w:jc w:val="both"/>
        <w:rPr>
          <w:rFonts w:ascii="Times New Roman" w:hAnsi="Times New Roman" w:cs="Times New Roman"/>
          <w:sz w:val="24"/>
          <w:szCs w:val="24"/>
        </w:rPr>
      </w:pPr>
      <w:r w:rsidRPr="00581711">
        <w:rPr>
          <w:rFonts w:ascii="Times New Roman" w:hAnsi="Times New Roman" w:cs="Times New Roman"/>
          <w:sz w:val="24"/>
          <w:szCs w:val="24"/>
        </w:rPr>
        <w:t>Vinkovačko ljetno kino podrazumijeva 8 filmskih projekcija na otvorenom (projekcije crtanog filma i projekcije obiteljskog filma). Izvođač je umjetnička organizacija „Asser Savus Vinkovci“. Cilj programa je omogućiti publici doživljaj gledanja filmova na otvorenom. Organizatori Vinkovačkog ljetnog kina su Grad Vinkovci i Kulturni centar Vinkovci.</w:t>
      </w:r>
    </w:p>
    <w:p w14:paraId="37D510B6" w14:textId="50B0D157" w:rsidR="00855E9D" w:rsidRPr="00A21E2C" w:rsidRDefault="00581711" w:rsidP="00A21E2C">
      <w:pPr>
        <w:pStyle w:val="ListParagraph"/>
        <w:numPr>
          <w:ilvl w:val="0"/>
          <w:numId w:val="43"/>
        </w:numPr>
        <w:spacing w:after="120" w:line="276" w:lineRule="auto"/>
        <w:jc w:val="both"/>
        <w:rPr>
          <w:rFonts w:ascii="Times New Roman" w:hAnsi="Times New Roman" w:cs="Times New Roman"/>
          <w:b/>
          <w:sz w:val="24"/>
          <w:szCs w:val="24"/>
        </w:rPr>
      </w:pPr>
      <w:r w:rsidRPr="00581711">
        <w:rPr>
          <w:rFonts w:ascii="Times New Roman" w:hAnsi="Times New Roman" w:cs="Times New Roman"/>
          <w:b/>
          <w:sz w:val="24"/>
          <w:szCs w:val="24"/>
        </w:rPr>
        <w:t>Klavirski koncert Konstantin Krasnitski</w:t>
      </w:r>
    </w:p>
    <w:p w14:paraId="3FAB7D4E" w14:textId="45291F34" w:rsidR="00855E9D" w:rsidRDefault="00581711" w:rsidP="00A21E2C">
      <w:pPr>
        <w:spacing w:after="120" w:line="276" w:lineRule="auto"/>
        <w:jc w:val="both"/>
        <w:rPr>
          <w:rFonts w:ascii="Times New Roman" w:hAnsi="Times New Roman" w:cs="Times New Roman"/>
          <w:sz w:val="24"/>
          <w:szCs w:val="24"/>
        </w:rPr>
      </w:pPr>
      <w:r w:rsidRPr="00581711">
        <w:rPr>
          <w:rFonts w:ascii="Times New Roman" w:hAnsi="Times New Roman" w:cs="Times New Roman"/>
          <w:sz w:val="24"/>
          <w:szCs w:val="24"/>
        </w:rPr>
        <w:t>Konstantin Krasnitsky je poznati bjelorusko-hrvatski pijanist, rođen u gradu Minsku u obitelji profesionalnih glazbenika. Glazbeno obrazovanje stekao je u "Republican Lyceum-College" bjeloruskoj Državnoj glazbenoj  akademiji, a poslije diplome započeo je i  pedagoški staž kao pripravnik. Ubrzo je postao gostujući profesor Umjetničke akademije Anyang Normal University u Kini, docent Bjeloruske državne akademije Sveučilišta J.J Strossmayera u Osijeku. Zahvaljujući njegovom dolasku u Osijek utemeljio se studij klavira na Umjetničkoj akademiji. Perspektivni pijanist i umjetnik Konstantin Krasnitsky predstavit će se vinkovačkoj publici koncertom klasične glazbe na klaviru. Cilj koncerta je podrška i predstavljanje klasične glazbe široj publici te njezino promicanje ka što većoj popularnosti.</w:t>
      </w:r>
      <w:r>
        <w:rPr>
          <w:rFonts w:ascii="Times New Roman" w:hAnsi="Times New Roman" w:cs="Times New Roman"/>
          <w:sz w:val="24"/>
          <w:szCs w:val="24"/>
        </w:rPr>
        <w:t xml:space="preserve"> </w:t>
      </w:r>
      <w:r w:rsidRPr="00581711">
        <w:rPr>
          <w:rFonts w:ascii="Times New Roman" w:hAnsi="Times New Roman" w:cs="Times New Roman"/>
          <w:sz w:val="24"/>
          <w:szCs w:val="24"/>
        </w:rPr>
        <w:t>Organizatori koncerta su Grad Vinkovci i Kulturni centar Vinkovci.</w:t>
      </w:r>
    </w:p>
    <w:p w14:paraId="73052440" w14:textId="40D0E3EF" w:rsidR="00855E9D" w:rsidRPr="00A21E2C" w:rsidRDefault="00581711" w:rsidP="00A21E2C">
      <w:pPr>
        <w:pStyle w:val="ListParagraph"/>
        <w:numPr>
          <w:ilvl w:val="0"/>
          <w:numId w:val="43"/>
        </w:numPr>
        <w:spacing w:after="120" w:line="276" w:lineRule="auto"/>
        <w:jc w:val="both"/>
        <w:rPr>
          <w:rFonts w:ascii="Times New Roman" w:hAnsi="Times New Roman" w:cs="Times New Roman"/>
          <w:b/>
          <w:sz w:val="24"/>
          <w:szCs w:val="24"/>
        </w:rPr>
      </w:pPr>
      <w:r w:rsidRPr="00581711">
        <w:rPr>
          <w:rFonts w:ascii="Times New Roman" w:hAnsi="Times New Roman" w:cs="Times New Roman"/>
          <w:b/>
          <w:sz w:val="24"/>
          <w:szCs w:val="24"/>
        </w:rPr>
        <w:t>Novogodišnji koncert</w:t>
      </w:r>
    </w:p>
    <w:p w14:paraId="138388A6" w14:textId="77777777" w:rsidR="00581711" w:rsidRPr="00581711" w:rsidRDefault="00581711" w:rsidP="00A21E2C">
      <w:pPr>
        <w:spacing w:after="120" w:line="276" w:lineRule="auto"/>
        <w:jc w:val="both"/>
        <w:rPr>
          <w:rFonts w:ascii="Times New Roman" w:hAnsi="Times New Roman" w:cs="Times New Roman"/>
          <w:sz w:val="24"/>
          <w:szCs w:val="24"/>
        </w:rPr>
      </w:pPr>
      <w:r w:rsidRPr="00581711">
        <w:rPr>
          <w:rFonts w:ascii="Times New Roman" w:hAnsi="Times New Roman" w:cs="Times New Roman"/>
          <w:sz w:val="24"/>
          <w:szCs w:val="24"/>
        </w:rPr>
        <w:t>Operni orkestar HNK Osijek održat će koncert na kojem će izvoditi skladbe poznatih svjetskih i hrvatskih skladatelja u povodu božićnih i novogodišnjih blagdana. Novogodišnji koncert se već tradicionalno održava i vrlo je cijenjen među ljubiteljima klasične glazbe.</w:t>
      </w:r>
    </w:p>
    <w:p w14:paraId="46EAD8CE" w14:textId="559EDE5D" w:rsidR="00E222ED" w:rsidRDefault="00581711" w:rsidP="00A21E2C">
      <w:pPr>
        <w:spacing w:after="120" w:line="276" w:lineRule="auto"/>
        <w:jc w:val="both"/>
        <w:rPr>
          <w:rFonts w:ascii="Times New Roman" w:hAnsi="Times New Roman" w:cs="Times New Roman"/>
          <w:sz w:val="24"/>
          <w:szCs w:val="24"/>
        </w:rPr>
      </w:pPr>
      <w:r w:rsidRPr="00581711">
        <w:rPr>
          <w:rFonts w:ascii="Times New Roman" w:hAnsi="Times New Roman" w:cs="Times New Roman"/>
          <w:sz w:val="24"/>
          <w:szCs w:val="24"/>
        </w:rPr>
        <w:t>Cilj je ovim veličanstvenim koncertom klasične glazbe pružiti posjetiteljima najljepši poklon za ulazak u Novu godinu. Organizatori koncerta su Grad Vinkovci i Kulturni centar Vinkovci.</w:t>
      </w:r>
    </w:p>
    <w:p w14:paraId="59223B4C" w14:textId="4C6E421F" w:rsidR="00855E9D" w:rsidRPr="00A21E2C" w:rsidRDefault="00581711" w:rsidP="00A21E2C">
      <w:pPr>
        <w:pStyle w:val="ListParagraph"/>
        <w:numPr>
          <w:ilvl w:val="0"/>
          <w:numId w:val="43"/>
        </w:numPr>
        <w:spacing w:after="120" w:line="276" w:lineRule="auto"/>
        <w:jc w:val="both"/>
        <w:rPr>
          <w:rFonts w:ascii="Times New Roman" w:hAnsi="Times New Roman" w:cs="Times New Roman"/>
          <w:b/>
          <w:sz w:val="24"/>
          <w:szCs w:val="24"/>
        </w:rPr>
      </w:pPr>
      <w:r w:rsidRPr="00581711">
        <w:rPr>
          <w:rFonts w:ascii="Times New Roman" w:hAnsi="Times New Roman" w:cs="Times New Roman"/>
          <w:b/>
          <w:sz w:val="24"/>
          <w:szCs w:val="24"/>
        </w:rPr>
        <w:t>Game show Vinkovci</w:t>
      </w:r>
    </w:p>
    <w:p w14:paraId="6DFC5769" w14:textId="4AC572C5" w:rsidR="00E222ED" w:rsidRDefault="00581711" w:rsidP="00A21E2C">
      <w:pPr>
        <w:spacing w:after="120" w:line="276" w:lineRule="auto"/>
        <w:jc w:val="both"/>
        <w:rPr>
          <w:rFonts w:ascii="Times New Roman" w:hAnsi="Times New Roman" w:cs="Times New Roman"/>
          <w:sz w:val="24"/>
          <w:szCs w:val="24"/>
        </w:rPr>
      </w:pPr>
      <w:r w:rsidRPr="00581711">
        <w:rPr>
          <w:rFonts w:ascii="Times New Roman" w:hAnsi="Times New Roman" w:cs="Times New Roman"/>
          <w:sz w:val="24"/>
          <w:szCs w:val="24"/>
        </w:rPr>
        <w:t>Game show obuhvaća konferenciju za ljubitelje video igara, predavanja predavača iz gaming industrije i prezentacije izrađenih računalnih igara. Cilj programa je omogućiti ljubiteljima igara upoznavanje s najboljim gamerima iz regije i hit igrica u svijetu, ostvariti interakcije između najboljih igrača i djece, intervju, najave i segmenti za pojedine igrice. Organizatori ovog događaja su Grad Vinkovci i Kulturni centar Vinkovci.</w:t>
      </w:r>
    </w:p>
    <w:p w14:paraId="05E40088" w14:textId="6205BC5B" w:rsidR="00855E9D" w:rsidRPr="00A21E2C" w:rsidRDefault="00A14741" w:rsidP="00A21E2C">
      <w:pPr>
        <w:pStyle w:val="ListParagraph"/>
        <w:numPr>
          <w:ilvl w:val="0"/>
          <w:numId w:val="43"/>
        </w:numPr>
        <w:spacing w:after="120" w:line="276" w:lineRule="auto"/>
        <w:jc w:val="both"/>
        <w:rPr>
          <w:rFonts w:ascii="Times New Roman" w:hAnsi="Times New Roman" w:cs="Times New Roman"/>
          <w:b/>
          <w:sz w:val="24"/>
          <w:szCs w:val="24"/>
        </w:rPr>
      </w:pPr>
      <w:r w:rsidRPr="00A14741">
        <w:rPr>
          <w:rFonts w:ascii="Times New Roman" w:hAnsi="Times New Roman" w:cs="Times New Roman"/>
          <w:b/>
          <w:sz w:val="24"/>
          <w:szCs w:val="24"/>
        </w:rPr>
        <w:t>Koncert BS Brass</w:t>
      </w:r>
    </w:p>
    <w:p w14:paraId="5B34D230" w14:textId="13D0D95E" w:rsidR="00A21E2C" w:rsidRDefault="00A14741" w:rsidP="00A21E2C">
      <w:pPr>
        <w:spacing w:after="120" w:line="276" w:lineRule="auto"/>
        <w:jc w:val="both"/>
        <w:rPr>
          <w:rFonts w:ascii="Times New Roman" w:hAnsi="Times New Roman" w:cs="Times New Roman"/>
          <w:sz w:val="24"/>
          <w:szCs w:val="24"/>
        </w:rPr>
      </w:pPr>
      <w:r w:rsidRPr="00A14741">
        <w:rPr>
          <w:rFonts w:ascii="Times New Roman" w:hAnsi="Times New Roman" w:cs="Times New Roman"/>
          <w:sz w:val="24"/>
          <w:szCs w:val="24"/>
        </w:rPr>
        <w:t>Koncert klasične glazbe održat će BC BRASS kvintet ansambl sastavljen od petorice vodećih glazbenika iz Hrvatske i regije. Ansambl je do sada ostvario veliki niz koncerata u Hrvatskoj i inozemstvu te je dobitnik niza priznanja. Cilj ovog koncerta je omogućiti vrhunski doživljaj klasične</w:t>
      </w:r>
      <w:r w:rsidRPr="00BC5747">
        <w:t xml:space="preserve"> </w:t>
      </w:r>
      <w:r w:rsidRPr="00A14741">
        <w:rPr>
          <w:rFonts w:ascii="Times New Roman" w:hAnsi="Times New Roman" w:cs="Times New Roman"/>
          <w:sz w:val="24"/>
          <w:szCs w:val="24"/>
        </w:rPr>
        <w:t>glazbe široj publici. Organizatori koncerta su Grad Vinkovci i Kulturni centar Vinkovci.</w:t>
      </w:r>
    </w:p>
    <w:p w14:paraId="55D27561" w14:textId="5F0A211D" w:rsidR="00855E9D" w:rsidRPr="00A21E2C" w:rsidRDefault="00A14741" w:rsidP="00A21E2C">
      <w:pPr>
        <w:pStyle w:val="ListParagraph"/>
        <w:numPr>
          <w:ilvl w:val="0"/>
          <w:numId w:val="43"/>
        </w:numPr>
        <w:spacing w:after="120" w:line="276" w:lineRule="auto"/>
        <w:jc w:val="both"/>
        <w:rPr>
          <w:rFonts w:ascii="Times New Roman" w:hAnsi="Times New Roman" w:cs="Times New Roman"/>
          <w:b/>
          <w:sz w:val="24"/>
          <w:szCs w:val="24"/>
        </w:rPr>
      </w:pPr>
      <w:r w:rsidRPr="00A14741">
        <w:rPr>
          <w:rFonts w:ascii="Times New Roman" w:hAnsi="Times New Roman" w:cs="Times New Roman"/>
          <w:b/>
          <w:sz w:val="24"/>
          <w:szCs w:val="24"/>
        </w:rPr>
        <w:lastRenderedPageBreak/>
        <w:t>Umjetnički amaterizam</w:t>
      </w:r>
    </w:p>
    <w:p w14:paraId="4BE145DA" w14:textId="4E2FB0E8" w:rsidR="00AC4AE4" w:rsidRDefault="00A14741" w:rsidP="00A21E2C">
      <w:pPr>
        <w:spacing w:after="120" w:line="276" w:lineRule="auto"/>
        <w:jc w:val="both"/>
        <w:rPr>
          <w:rFonts w:ascii="Times New Roman" w:hAnsi="Times New Roman" w:cs="Times New Roman"/>
          <w:sz w:val="24"/>
          <w:szCs w:val="24"/>
        </w:rPr>
      </w:pPr>
      <w:r w:rsidRPr="00A14741">
        <w:rPr>
          <w:rFonts w:ascii="Times New Roman" w:hAnsi="Times New Roman" w:cs="Times New Roman"/>
          <w:sz w:val="24"/>
          <w:szCs w:val="24"/>
        </w:rPr>
        <w:t>Umjetnički amaterizam je program koji podrazumijeva izlaganje amaterskih umjetničkih radova iz područja slikarstva, kiparstva, fotografije i glazbe, s ciljem pružanja prilike mladim amaterima da se izraze u različitim oblicima stvaralačke umjetnosti. Organizatori događaja su Grad Vinkovci i Kulturni centar Vinkovci.</w:t>
      </w:r>
    </w:p>
    <w:p w14:paraId="169AD3AB" w14:textId="64BBE20B" w:rsidR="00855E9D" w:rsidRPr="00632CB1" w:rsidRDefault="00A14741" w:rsidP="00632CB1">
      <w:pPr>
        <w:pStyle w:val="ListParagraph"/>
        <w:numPr>
          <w:ilvl w:val="0"/>
          <w:numId w:val="43"/>
        </w:numPr>
        <w:spacing w:after="120" w:line="276" w:lineRule="auto"/>
        <w:jc w:val="both"/>
        <w:rPr>
          <w:rFonts w:ascii="Times New Roman" w:hAnsi="Times New Roman" w:cs="Times New Roman"/>
          <w:b/>
          <w:sz w:val="24"/>
          <w:szCs w:val="24"/>
        </w:rPr>
      </w:pPr>
      <w:r w:rsidRPr="00A14741">
        <w:rPr>
          <w:rFonts w:ascii="Times New Roman" w:hAnsi="Times New Roman" w:cs="Times New Roman"/>
          <w:b/>
          <w:sz w:val="24"/>
          <w:szCs w:val="24"/>
        </w:rPr>
        <w:t>Koncert Zvonka Bogdana</w:t>
      </w:r>
    </w:p>
    <w:p w14:paraId="2AFD978E" w14:textId="16DBA035" w:rsidR="00A21E2C" w:rsidRDefault="00A14741" w:rsidP="00A21E2C">
      <w:pPr>
        <w:spacing w:after="120" w:line="276" w:lineRule="auto"/>
        <w:jc w:val="both"/>
        <w:rPr>
          <w:rFonts w:ascii="Times New Roman" w:hAnsi="Times New Roman" w:cs="Times New Roman"/>
          <w:sz w:val="24"/>
          <w:szCs w:val="24"/>
        </w:rPr>
      </w:pPr>
      <w:r w:rsidRPr="00A14741">
        <w:rPr>
          <w:rFonts w:ascii="Times New Roman" w:hAnsi="Times New Roman" w:cs="Times New Roman"/>
          <w:sz w:val="24"/>
          <w:szCs w:val="24"/>
        </w:rPr>
        <w:t>Izvođač Zvonko Bogdan i prateći orkestar održat će koncert tamburaške glazbe. Zvonko Bogdan svoj je život posvetio glazbi, odlikuje ga više od 50 godina umjetničkog rada, stotine pjesama, albuma, nagrada i priznanja. Cilj ovog koncerta je pružiti posjetiteljima jedinstven ugođaj tamburaške glazbe te na taj način promovirati i razvijati ljubav prema ovoj vrsti glazbe. Organizatori koncerta su Grad Vinkovci i Kulturni centar Vinkovci.</w:t>
      </w:r>
    </w:p>
    <w:p w14:paraId="2311AD3F" w14:textId="14F8C73D" w:rsidR="00855E9D" w:rsidRPr="00A21E2C" w:rsidRDefault="00A14741" w:rsidP="00A21E2C">
      <w:pPr>
        <w:pStyle w:val="ListParagraph"/>
        <w:numPr>
          <w:ilvl w:val="0"/>
          <w:numId w:val="43"/>
        </w:numPr>
        <w:spacing w:after="120" w:line="276" w:lineRule="auto"/>
        <w:jc w:val="both"/>
        <w:rPr>
          <w:rFonts w:ascii="Times New Roman" w:hAnsi="Times New Roman" w:cs="Times New Roman"/>
          <w:b/>
          <w:sz w:val="24"/>
          <w:szCs w:val="24"/>
        </w:rPr>
      </w:pPr>
      <w:r w:rsidRPr="00A14741">
        <w:rPr>
          <w:rFonts w:ascii="Times New Roman" w:hAnsi="Times New Roman" w:cs="Times New Roman"/>
          <w:b/>
          <w:sz w:val="24"/>
          <w:szCs w:val="24"/>
        </w:rPr>
        <w:t>Akademski zbor Ivan Goran Kovačić</w:t>
      </w:r>
    </w:p>
    <w:p w14:paraId="62120F08" w14:textId="029DCD6D" w:rsidR="00AC4AE4" w:rsidRDefault="00A14741" w:rsidP="00A21E2C">
      <w:pPr>
        <w:spacing w:after="120" w:line="276" w:lineRule="auto"/>
        <w:jc w:val="both"/>
        <w:rPr>
          <w:rFonts w:ascii="Times New Roman" w:hAnsi="Times New Roman" w:cs="Times New Roman"/>
          <w:sz w:val="24"/>
          <w:szCs w:val="24"/>
        </w:rPr>
      </w:pPr>
      <w:r w:rsidRPr="00A14741">
        <w:rPr>
          <w:rFonts w:ascii="Times New Roman" w:hAnsi="Times New Roman" w:cs="Times New Roman"/>
          <w:sz w:val="24"/>
          <w:szCs w:val="24"/>
        </w:rPr>
        <w:t>Akademski zbor Ivan Goran Kovačić je najpoznatiji hrvatski amaterski zbor koji će održati koncert klasične glazbe. Cilj ovog koncerta je približiti klasičnu glazbu široj publici te na taj način utjecati na razvoj i prihvaćanje klasične glazbe u društvu. Organizatori koncerta su Grad Vinkovci i Kulturni centar Vinkovci.</w:t>
      </w:r>
    </w:p>
    <w:p w14:paraId="67E05EDF" w14:textId="0016E43E" w:rsidR="00855E9D" w:rsidRPr="00A21E2C" w:rsidRDefault="00A14741" w:rsidP="00A21E2C">
      <w:pPr>
        <w:pStyle w:val="ListParagraph"/>
        <w:numPr>
          <w:ilvl w:val="0"/>
          <w:numId w:val="43"/>
        </w:numPr>
        <w:spacing w:after="120" w:line="276" w:lineRule="auto"/>
        <w:jc w:val="both"/>
        <w:rPr>
          <w:rFonts w:ascii="Times New Roman" w:hAnsi="Times New Roman" w:cs="Times New Roman"/>
          <w:b/>
          <w:sz w:val="24"/>
          <w:szCs w:val="24"/>
        </w:rPr>
      </w:pPr>
      <w:r w:rsidRPr="00A14741">
        <w:rPr>
          <w:rFonts w:ascii="Times New Roman" w:hAnsi="Times New Roman" w:cs="Times New Roman"/>
          <w:b/>
          <w:sz w:val="24"/>
          <w:szCs w:val="24"/>
        </w:rPr>
        <w:t>Violinističko natjecanje „Franjo Krežma“</w:t>
      </w:r>
    </w:p>
    <w:p w14:paraId="10C8F7F6" w14:textId="7F6E574D" w:rsidR="00E222ED" w:rsidRDefault="00A14741" w:rsidP="00CF0B35">
      <w:pPr>
        <w:spacing w:after="120" w:line="276" w:lineRule="auto"/>
        <w:jc w:val="both"/>
        <w:rPr>
          <w:rFonts w:ascii="Times New Roman" w:hAnsi="Times New Roman" w:cs="Times New Roman"/>
          <w:sz w:val="24"/>
          <w:szCs w:val="24"/>
        </w:rPr>
      </w:pPr>
      <w:r w:rsidRPr="00A14741">
        <w:rPr>
          <w:rFonts w:ascii="Times New Roman" w:hAnsi="Times New Roman" w:cs="Times New Roman"/>
          <w:sz w:val="24"/>
          <w:szCs w:val="24"/>
        </w:rPr>
        <w:t>Violinističko natjecanje Franjo Krežma je međunarodno natjecanje mladih violinista koje se dosad održavalo u organizaciji Glazbene škole Josipa Runjanina Vinkovci, a od sada u organizaciji Kulturnog centra Vinkovci. Naziv natjecanja nosi znakovito ime hrvatskog violiniste i skladatelja Franjo Krežma. Natjecanje je nazvano po njemu kako bi što više ljudi čulo za ovoga nevjerojatnog skladatelja i violinistu. Za vrijeme svoga kratkog života iza sebe je ostavio bogat doprinos svojih umjetničkih djela. Preminuo je kao devetnaestogodišnjak. Organizatori natjecanja za mlade violiniste su Grad Vinkovci i Kulturni centar Vinkovci.</w:t>
      </w:r>
    </w:p>
    <w:p w14:paraId="26183441" w14:textId="5EA39403" w:rsidR="00507B3E" w:rsidRDefault="00507B3E" w:rsidP="00A14741">
      <w:pPr>
        <w:jc w:val="both"/>
        <w:rPr>
          <w:rFonts w:ascii="Times New Roman" w:hAnsi="Times New Roman" w:cs="Times New Roman"/>
          <w:b/>
          <w:sz w:val="24"/>
          <w:szCs w:val="24"/>
        </w:rPr>
      </w:pPr>
    </w:p>
    <w:p w14:paraId="0F11D148" w14:textId="6826730A" w:rsidR="00A14741" w:rsidRPr="00AF623C" w:rsidRDefault="00AF623C" w:rsidP="00A14741">
      <w:pPr>
        <w:jc w:val="both"/>
        <w:rPr>
          <w:rFonts w:ascii="Times New Roman" w:hAnsi="Times New Roman" w:cs="Times New Roman"/>
          <w:b/>
          <w:sz w:val="24"/>
          <w:szCs w:val="24"/>
        </w:rPr>
      </w:pPr>
      <w:r w:rsidRPr="00AF623C">
        <w:rPr>
          <w:rFonts w:ascii="Times New Roman" w:hAnsi="Times New Roman" w:cs="Times New Roman"/>
          <w:b/>
          <w:sz w:val="24"/>
          <w:szCs w:val="24"/>
        </w:rPr>
        <w:t>Potpore za programe u 2022. godini</w:t>
      </w:r>
    </w:p>
    <w:p w14:paraId="4BDBCC94" w14:textId="056E63FC" w:rsidR="00A32FAF" w:rsidRDefault="00D76ABE"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1.</w:t>
      </w:r>
      <w:r w:rsidR="00BC649B">
        <w:rPr>
          <w:rFonts w:ascii="Times New Roman" w:hAnsi="Times New Roman" w:cs="Times New Roman"/>
          <w:sz w:val="24"/>
          <w:szCs w:val="20"/>
        </w:rPr>
        <w:t xml:space="preserve"> </w:t>
      </w:r>
      <w:r w:rsidR="00C6144C">
        <w:rPr>
          <w:rFonts w:ascii="Times New Roman" w:hAnsi="Times New Roman" w:cs="Times New Roman"/>
          <w:sz w:val="24"/>
          <w:szCs w:val="20"/>
        </w:rPr>
        <w:t>Predstava suvremenog plesa „Ti“</w:t>
      </w:r>
      <w:r w:rsidR="00A32FAF">
        <w:rPr>
          <w:rFonts w:ascii="Times New Roman" w:hAnsi="Times New Roman" w:cs="Times New Roman"/>
          <w:sz w:val="24"/>
          <w:szCs w:val="20"/>
        </w:rPr>
        <w:tab/>
      </w:r>
      <w:r w:rsidR="00A32FAF">
        <w:rPr>
          <w:rFonts w:ascii="Times New Roman" w:hAnsi="Times New Roman" w:cs="Times New Roman"/>
          <w:sz w:val="24"/>
          <w:szCs w:val="20"/>
        </w:rPr>
        <w:tab/>
      </w:r>
      <w:r w:rsidR="00A32FAF">
        <w:rPr>
          <w:rFonts w:ascii="Times New Roman" w:hAnsi="Times New Roman" w:cs="Times New Roman"/>
          <w:sz w:val="24"/>
          <w:szCs w:val="20"/>
        </w:rPr>
        <w:tab/>
      </w:r>
      <w:r w:rsidR="00A32FAF">
        <w:rPr>
          <w:rFonts w:ascii="Times New Roman" w:hAnsi="Times New Roman" w:cs="Times New Roman"/>
          <w:sz w:val="24"/>
          <w:szCs w:val="20"/>
        </w:rPr>
        <w:tab/>
        <w:t xml:space="preserve">                                12.500,00 kuna</w:t>
      </w:r>
    </w:p>
    <w:p w14:paraId="7A944B00" w14:textId="6A1C89F2"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2. Zagrebački solisti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31.000,00 kuna</w:t>
      </w:r>
    </w:p>
    <w:p w14:paraId="7C42C2FB" w14:textId="77777777"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3. Klavirski koncert Lovre Marušić</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22.800,00 kuna</w:t>
      </w:r>
    </w:p>
    <w:p w14:paraId="2DBC81DB" w14:textId="77777777"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4. Lipanjska operna noć</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35.000,00 kuna</w:t>
      </w:r>
    </w:p>
    <w:p w14:paraId="6831F0AA" w14:textId="77777777"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5. Vinkovačko ljetno kino</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52.500,00 kuna</w:t>
      </w:r>
    </w:p>
    <w:p w14:paraId="14E5C39B" w14:textId="77777777"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6. Klavirski koncert Konstantin Krasnitski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18.000,00 kuna</w:t>
      </w:r>
    </w:p>
    <w:p w14:paraId="266E5F78" w14:textId="6C99BE66"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7. Novogodišnji koncert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20.000,00 kuna</w:t>
      </w:r>
    </w:p>
    <w:p w14:paraId="612A4F55" w14:textId="2DAA5860"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8. Game show Vinkovci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144.000,00 kuna</w:t>
      </w:r>
    </w:p>
    <w:p w14:paraId="7B0D21E7" w14:textId="5671E0FE" w:rsidR="00A32FAF" w:rsidRDefault="00A32FAF"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9. Koncert Bs Brass</w:t>
      </w:r>
      <w:r w:rsidR="00BC649B">
        <w:rPr>
          <w:rFonts w:ascii="Times New Roman" w:hAnsi="Times New Roman" w:cs="Times New Roman"/>
          <w:sz w:val="24"/>
          <w:szCs w:val="20"/>
        </w:rPr>
        <w:tab/>
      </w:r>
      <w:r w:rsidR="00BC649B">
        <w:rPr>
          <w:rFonts w:ascii="Times New Roman" w:hAnsi="Times New Roman" w:cs="Times New Roman"/>
          <w:sz w:val="24"/>
          <w:szCs w:val="20"/>
        </w:rPr>
        <w:tab/>
      </w:r>
      <w:r w:rsidR="00BC649B">
        <w:rPr>
          <w:rFonts w:ascii="Times New Roman" w:hAnsi="Times New Roman" w:cs="Times New Roman"/>
          <w:sz w:val="24"/>
          <w:szCs w:val="20"/>
        </w:rPr>
        <w:tab/>
      </w:r>
      <w:r w:rsidR="00BC649B">
        <w:rPr>
          <w:rFonts w:ascii="Times New Roman" w:hAnsi="Times New Roman" w:cs="Times New Roman"/>
          <w:sz w:val="24"/>
          <w:szCs w:val="20"/>
        </w:rPr>
        <w:tab/>
      </w:r>
      <w:r w:rsidR="00BC649B">
        <w:rPr>
          <w:rFonts w:ascii="Times New Roman" w:hAnsi="Times New Roman" w:cs="Times New Roman"/>
          <w:sz w:val="24"/>
          <w:szCs w:val="20"/>
        </w:rPr>
        <w:tab/>
      </w:r>
      <w:r w:rsidR="00BC649B">
        <w:rPr>
          <w:rFonts w:ascii="Times New Roman" w:hAnsi="Times New Roman" w:cs="Times New Roman"/>
          <w:sz w:val="24"/>
          <w:szCs w:val="20"/>
        </w:rPr>
        <w:tab/>
      </w:r>
      <w:r w:rsidR="00BC649B">
        <w:rPr>
          <w:rFonts w:ascii="Times New Roman" w:hAnsi="Times New Roman" w:cs="Times New Roman"/>
          <w:sz w:val="24"/>
          <w:szCs w:val="20"/>
        </w:rPr>
        <w:tab/>
      </w:r>
      <w:r w:rsidR="00BC649B">
        <w:rPr>
          <w:rFonts w:ascii="Times New Roman" w:hAnsi="Times New Roman" w:cs="Times New Roman"/>
          <w:sz w:val="24"/>
          <w:szCs w:val="20"/>
        </w:rPr>
        <w:tab/>
        <w:t xml:space="preserve">        34.160,00 kuna</w:t>
      </w:r>
    </w:p>
    <w:p w14:paraId="32930A40" w14:textId="77777777" w:rsidR="00BC649B" w:rsidRDefault="00BC649B"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10. Umjetnički amaterizam</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55.000,00 kuna</w:t>
      </w:r>
    </w:p>
    <w:p w14:paraId="171B897E" w14:textId="77777777" w:rsidR="00BC649B" w:rsidRDefault="00BC649B"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11. Koncert Zvonka Bogdana</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A32FAF">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t xml:space="preserve">        84.000,00 kuna</w:t>
      </w:r>
    </w:p>
    <w:p w14:paraId="772E2F86" w14:textId="77777777" w:rsidR="00BC649B" w:rsidRDefault="00BC649B"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12. Akademski zbor Ivan Goran Kovačić</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52.000,00 kuna</w:t>
      </w:r>
    </w:p>
    <w:p w14:paraId="2CE22543" w14:textId="445F0E04" w:rsidR="00DE6189" w:rsidRDefault="00BC649B" w:rsidP="00BC649B">
      <w:pPr>
        <w:overflowPunct w:val="0"/>
        <w:spacing w:after="0" w:line="276" w:lineRule="auto"/>
        <w:jc w:val="both"/>
        <w:textAlignment w:val="baseline"/>
        <w:rPr>
          <w:rFonts w:ascii="Times New Roman" w:hAnsi="Times New Roman" w:cs="Times New Roman"/>
          <w:sz w:val="24"/>
          <w:szCs w:val="20"/>
        </w:rPr>
      </w:pPr>
      <w:r>
        <w:rPr>
          <w:rFonts w:ascii="Times New Roman" w:hAnsi="Times New Roman" w:cs="Times New Roman"/>
          <w:sz w:val="24"/>
          <w:szCs w:val="20"/>
        </w:rPr>
        <w:t>13. Violinističko natjecanje „Franjo Krežma“</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50.000,00 kuna</w:t>
      </w:r>
    </w:p>
    <w:p w14:paraId="580FF85A" w14:textId="0DA999C8" w:rsidR="002347DA" w:rsidRDefault="00DE6189" w:rsidP="00632CB1">
      <w:pPr>
        <w:overflowPunct w:val="0"/>
        <w:autoSpaceDE w:val="0"/>
        <w:autoSpaceDN w:val="0"/>
        <w:adjustRightInd w:val="0"/>
        <w:spacing w:before="240" w:after="120" w:line="276" w:lineRule="auto"/>
        <w:jc w:val="both"/>
        <w:textAlignment w:val="baseline"/>
        <w:rPr>
          <w:rFonts w:ascii="Times New Roman" w:eastAsia="Times New Roman" w:hAnsi="Times New Roman" w:cs="Times New Roman"/>
          <w:b/>
          <w:sz w:val="24"/>
          <w:szCs w:val="20"/>
          <w:lang w:eastAsia="hr-HR"/>
        </w:rPr>
      </w:pPr>
      <w:r w:rsidRPr="003315B0">
        <w:rPr>
          <w:rFonts w:ascii="Times New Roman" w:eastAsia="Times New Roman" w:hAnsi="Times New Roman" w:cs="Times New Roman"/>
          <w:b/>
          <w:sz w:val="24"/>
          <w:szCs w:val="20"/>
          <w:lang w:eastAsia="hr-HR"/>
        </w:rPr>
        <w:lastRenderedPageBreak/>
        <w:t xml:space="preserve">UKUPNO                                                                                      </w:t>
      </w:r>
      <w:r>
        <w:rPr>
          <w:rFonts w:ascii="Times New Roman" w:eastAsia="Times New Roman" w:hAnsi="Times New Roman" w:cs="Times New Roman"/>
          <w:b/>
          <w:sz w:val="24"/>
          <w:szCs w:val="20"/>
          <w:lang w:eastAsia="hr-HR"/>
        </w:rPr>
        <w:t xml:space="preserve">                    610.690,00 kuna</w:t>
      </w:r>
    </w:p>
    <w:p w14:paraId="5864FE2F" w14:textId="5C3428D9" w:rsidR="00765A96" w:rsidRPr="002347DA" w:rsidRDefault="00474236" w:rsidP="002347DA">
      <w:pPr>
        <w:overflowPunct w:val="0"/>
        <w:spacing w:after="0" w:line="276" w:lineRule="auto"/>
        <w:jc w:val="both"/>
        <w:textAlignment w:val="baseline"/>
        <w:rPr>
          <w:rFonts w:ascii="Times New Roman" w:hAnsi="Times New Roman" w:cs="Times New Roman"/>
          <w:sz w:val="24"/>
          <w:szCs w:val="20"/>
        </w:rPr>
      </w:pPr>
      <w:r>
        <w:rPr>
          <w:rFonts w:ascii="Times New Roman" w:eastAsia="Times New Roman" w:hAnsi="Times New Roman" w:cs="Times New Roman"/>
          <w:b/>
          <w:sz w:val="24"/>
          <w:szCs w:val="20"/>
          <w:lang w:eastAsia="hr-HR"/>
        </w:rPr>
        <w:t>SVEUK</w:t>
      </w:r>
      <w:r w:rsidR="00171382" w:rsidRPr="00765A96">
        <w:rPr>
          <w:rFonts w:ascii="Times New Roman" w:eastAsia="Times New Roman" w:hAnsi="Times New Roman" w:cs="Times New Roman"/>
          <w:b/>
          <w:sz w:val="24"/>
          <w:szCs w:val="20"/>
          <w:lang w:eastAsia="hr-HR"/>
        </w:rPr>
        <w:t>UPNO</w:t>
      </w:r>
      <w:r w:rsidR="00201D79">
        <w:rPr>
          <w:rFonts w:ascii="Times New Roman" w:eastAsia="Times New Roman" w:hAnsi="Times New Roman" w:cs="Times New Roman"/>
          <w:b/>
          <w:sz w:val="24"/>
          <w:szCs w:val="20"/>
          <w:lang w:eastAsia="hr-HR"/>
        </w:rPr>
        <w:t xml:space="preserve"> USTANOVE</w:t>
      </w:r>
      <w:r w:rsidR="00171382" w:rsidRPr="00765A96">
        <w:rPr>
          <w:rFonts w:ascii="Times New Roman" w:eastAsia="Times New Roman" w:hAnsi="Times New Roman" w:cs="Times New Roman"/>
          <w:b/>
          <w:sz w:val="24"/>
          <w:szCs w:val="20"/>
          <w:lang w:eastAsia="hr-HR"/>
        </w:rPr>
        <w:tab/>
      </w:r>
      <w:r w:rsidR="00171382" w:rsidRPr="003315B0">
        <w:rPr>
          <w:rFonts w:ascii="Times New Roman" w:eastAsia="Times New Roman" w:hAnsi="Times New Roman" w:cs="Times New Roman"/>
          <w:b/>
          <w:sz w:val="24"/>
          <w:szCs w:val="20"/>
          <w:lang w:eastAsia="hr-HR"/>
        </w:rPr>
        <w:tab/>
      </w:r>
      <w:r w:rsidR="00171382" w:rsidRPr="003315B0">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2347DA">
        <w:rPr>
          <w:rFonts w:ascii="Times New Roman" w:eastAsia="Times New Roman" w:hAnsi="Times New Roman" w:cs="Times New Roman"/>
          <w:b/>
          <w:sz w:val="24"/>
          <w:szCs w:val="20"/>
          <w:lang w:eastAsia="hr-HR"/>
        </w:rPr>
        <w:t xml:space="preserve"> </w:t>
      </w:r>
      <w:r w:rsidR="002347DA">
        <w:rPr>
          <w:rFonts w:ascii="Times New Roman" w:eastAsia="Times New Roman" w:hAnsi="Times New Roman" w:cs="Times New Roman"/>
          <w:b/>
          <w:sz w:val="24"/>
          <w:szCs w:val="20"/>
          <w:lang w:eastAsia="hr-HR"/>
        </w:rPr>
        <w:tab/>
        <w:t xml:space="preserve">              1.443.440,00</w:t>
      </w:r>
      <w:r w:rsidR="00332833">
        <w:rPr>
          <w:rFonts w:ascii="Times New Roman" w:eastAsia="Times New Roman" w:hAnsi="Times New Roman" w:cs="Times New Roman"/>
          <w:b/>
          <w:sz w:val="24"/>
          <w:szCs w:val="20"/>
          <w:lang w:eastAsia="hr-HR"/>
        </w:rPr>
        <w:t xml:space="preserve"> kuna</w:t>
      </w:r>
    </w:p>
    <w:p w14:paraId="3578443D" w14:textId="06D811DC" w:rsidR="00171382" w:rsidRDefault="00171382"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ab/>
      </w:r>
    </w:p>
    <w:p w14:paraId="66D665D6" w14:textId="0999717E" w:rsidR="00AF623C" w:rsidRPr="00171382" w:rsidRDefault="00AF623C"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61DEB8F7" w14:textId="77777777" w:rsidR="00171382" w:rsidRPr="00171382" w:rsidRDefault="00171382"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u w:val="single"/>
          <w:lang w:eastAsia="hr-HR"/>
        </w:rPr>
        <w:t xml:space="preserve"> II. GRADSKE MANIFESTACIJE </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2DADA973" w14:textId="16EB7EBD" w:rsidR="005819EB" w:rsidRPr="005819EB" w:rsidRDefault="005819EB" w:rsidP="005819EB">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Advent u Vinkovcima</w:t>
      </w:r>
      <w:r>
        <w:rPr>
          <w:rFonts w:ascii="Times New Roman" w:hAnsi="Times New Roman" w:cs="Times New Roman"/>
          <w:color w:val="auto"/>
          <w:sz w:val="24"/>
          <w:szCs w:val="20"/>
        </w:rPr>
        <w:t xml:space="preserve"> (Bajka na Bosutu)                                                    </w:t>
      </w:r>
      <w:r w:rsidRPr="00F159A8">
        <w:rPr>
          <w:rFonts w:ascii="Times New Roman" w:hAnsi="Times New Roman" w:cs="Times New Roman"/>
          <w:color w:val="auto"/>
          <w:sz w:val="24"/>
          <w:szCs w:val="20"/>
        </w:rPr>
        <w:t>5</w:t>
      </w:r>
      <w:r>
        <w:rPr>
          <w:rFonts w:ascii="Times New Roman" w:hAnsi="Times New Roman" w:cs="Times New Roman"/>
          <w:color w:val="auto"/>
          <w:sz w:val="24"/>
          <w:szCs w:val="20"/>
        </w:rPr>
        <w:t>05</w:t>
      </w:r>
      <w:r w:rsidRPr="00F159A8">
        <w:rPr>
          <w:rFonts w:ascii="Times New Roman" w:hAnsi="Times New Roman" w:cs="Times New Roman"/>
          <w:color w:val="auto"/>
          <w:sz w:val="24"/>
          <w:szCs w:val="20"/>
        </w:rPr>
        <w:t>.000,00 kuna</w:t>
      </w:r>
    </w:p>
    <w:p w14:paraId="45002355" w14:textId="53889837" w:rsidR="005819EB" w:rsidRPr="005819EB" w:rsidRDefault="005819EB" w:rsidP="005819EB">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Festival šunke, vina, rakije i kulena                                                               85.000,00 kuna</w:t>
      </w:r>
    </w:p>
    <w:p w14:paraId="6C7A1D25" w14:textId="4894D0B1" w:rsidR="005819EB" w:rsidRPr="00F159A8" w:rsidRDefault="005819EB" w:rsidP="005819EB">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Vinkovačke jeseni</w:t>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t xml:space="preserve">   </w:t>
      </w:r>
      <w:r>
        <w:rPr>
          <w:rFonts w:ascii="Times New Roman" w:hAnsi="Times New Roman" w:cs="Times New Roman"/>
          <w:color w:val="auto"/>
          <w:sz w:val="24"/>
          <w:szCs w:val="20"/>
        </w:rPr>
        <w:t>1.000</w:t>
      </w:r>
      <w:r w:rsidRPr="00F159A8">
        <w:rPr>
          <w:rFonts w:ascii="Times New Roman" w:hAnsi="Times New Roman" w:cs="Times New Roman"/>
          <w:color w:val="auto"/>
          <w:sz w:val="24"/>
          <w:szCs w:val="20"/>
        </w:rPr>
        <w:t>.</w:t>
      </w:r>
      <w:r>
        <w:rPr>
          <w:rFonts w:ascii="Times New Roman" w:hAnsi="Times New Roman" w:cs="Times New Roman"/>
          <w:color w:val="auto"/>
          <w:sz w:val="24"/>
          <w:szCs w:val="20"/>
        </w:rPr>
        <w:t>000</w:t>
      </w:r>
      <w:r w:rsidRPr="00F159A8">
        <w:rPr>
          <w:rFonts w:ascii="Times New Roman" w:hAnsi="Times New Roman" w:cs="Times New Roman"/>
          <w:color w:val="auto"/>
          <w:sz w:val="24"/>
          <w:szCs w:val="20"/>
        </w:rPr>
        <w:t>,00 kuna</w:t>
      </w:r>
    </w:p>
    <w:p w14:paraId="386ACFA5" w14:textId="24FACFBC" w:rsidR="00171382" w:rsidRPr="00F159A8" w:rsidRDefault="000B64D2" w:rsidP="00F159A8">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Doček Nove godine</w:t>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0F2964" w:rsidRPr="00F159A8">
        <w:rPr>
          <w:rFonts w:ascii="Times New Roman" w:hAnsi="Times New Roman" w:cs="Times New Roman"/>
          <w:color w:val="auto"/>
          <w:sz w:val="24"/>
          <w:szCs w:val="20"/>
        </w:rPr>
        <w:t xml:space="preserve">      </w:t>
      </w:r>
      <w:r w:rsidRPr="00F159A8">
        <w:rPr>
          <w:rFonts w:ascii="Times New Roman" w:hAnsi="Times New Roman" w:cs="Times New Roman"/>
          <w:color w:val="auto"/>
          <w:sz w:val="24"/>
          <w:szCs w:val="20"/>
        </w:rPr>
        <w:t>1</w:t>
      </w:r>
      <w:r w:rsidR="00B44EEA" w:rsidRPr="00F159A8">
        <w:rPr>
          <w:rFonts w:ascii="Times New Roman" w:hAnsi="Times New Roman" w:cs="Times New Roman"/>
          <w:color w:val="auto"/>
          <w:sz w:val="24"/>
          <w:szCs w:val="20"/>
        </w:rPr>
        <w:t>40</w:t>
      </w:r>
      <w:r w:rsidR="00171382" w:rsidRPr="00F159A8">
        <w:rPr>
          <w:rFonts w:ascii="Times New Roman" w:hAnsi="Times New Roman" w:cs="Times New Roman"/>
          <w:color w:val="auto"/>
          <w:sz w:val="24"/>
          <w:szCs w:val="20"/>
        </w:rPr>
        <w:t>.</w:t>
      </w:r>
      <w:r w:rsidR="00B44EEA" w:rsidRPr="00F159A8">
        <w:rPr>
          <w:rFonts w:ascii="Times New Roman" w:hAnsi="Times New Roman" w:cs="Times New Roman"/>
          <w:color w:val="auto"/>
          <w:sz w:val="24"/>
          <w:szCs w:val="20"/>
        </w:rPr>
        <w:t>000</w:t>
      </w:r>
      <w:r w:rsidR="00171382" w:rsidRPr="00F159A8">
        <w:rPr>
          <w:rFonts w:ascii="Times New Roman" w:hAnsi="Times New Roman" w:cs="Times New Roman"/>
          <w:color w:val="auto"/>
          <w:sz w:val="24"/>
          <w:szCs w:val="20"/>
        </w:rPr>
        <w:t>,</w:t>
      </w:r>
      <w:r w:rsidR="00B44EEA" w:rsidRPr="00F159A8">
        <w:rPr>
          <w:rFonts w:ascii="Times New Roman" w:hAnsi="Times New Roman" w:cs="Times New Roman"/>
          <w:color w:val="auto"/>
          <w:sz w:val="24"/>
          <w:szCs w:val="20"/>
        </w:rPr>
        <w:t>00</w:t>
      </w:r>
      <w:r w:rsidR="00171382" w:rsidRPr="00F159A8">
        <w:rPr>
          <w:rFonts w:ascii="Times New Roman" w:hAnsi="Times New Roman" w:cs="Times New Roman"/>
          <w:color w:val="auto"/>
          <w:sz w:val="24"/>
          <w:szCs w:val="20"/>
        </w:rPr>
        <w:t xml:space="preserve"> kuna</w:t>
      </w:r>
    </w:p>
    <w:p w14:paraId="6E6FB960" w14:textId="7038D2EA" w:rsidR="005819EB" w:rsidRDefault="005819EB" w:rsidP="00D97A10">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Proljeće u Vinkovcima</w:t>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t xml:space="preserve">      200.000,00 kuna</w:t>
      </w:r>
    </w:p>
    <w:p w14:paraId="234FD876" w14:textId="542797A3" w:rsidR="00171382" w:rsidRPr="00D97A10" w:rsidRDefault="005819EB" w:rsidP="00D97A10">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L</w:t>
      </w:r>
      <w:r w:rsidR="000B64D2" w:rsidRPr="00F159A8">
        <w:rPr>
          <w:rFonts w:ascii="Times New Roman" w:hAnsi="Times New Roman" w:cs="Times New Roman"/>
          <w:color w:val="auto"/>
          <w:sz w:val="24"/>
          <w:szCs w:val="20"/>
        </w:rPr>
        <w:t>jeto</w:t>
      </w:r>
      <w:r>
        <w:rPr>
          <w:rFonts w:ascii="Times New Roman" w:hAnsi="Times New Roman" w:cs="Times New Roman"/>
          <w:color w:val="auto"/>
          <w:sz w:val="24"/>
          <w:szCs w:val="20"/>
        </w:rPr>
        <w:t xml:space="preserve"> nam se vratilo</w:t>
      </w:r>
      <w:r w:rsidR="000B64D2" w:rsidRPr="00F159A8">
        <w:rPr>
          <w:rFonts w:ascii="Times New Roman" w:hAnsi="Times New Roman" w:cs="Times New Roman"/>
          <w:color w:val="auto"/>
          <w:sz w:val="24"/>
          <w:szCs w:val="20"/>
        </w:rPr>
        <w:tab/>
      </w:r>
      <w:r w:rsidR="000B64D2" w:rsidRPr="00F159A8">
        <w:rPr>
          <w:rFonts w:ascii="Times New Roman" w:hAnsi="Times New Roman" w:cs="Times New Roman"/>
          <w:color w:val="auto"/>
          <w:sz w:val="24"/>
          <w:szCs w:val="20"/>
        </w:rPr>
        <w:tab/>
      </w:r>
      <w:r w:rsidR="000B64D2"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9E61CD" w:rsidRPr="00F159A8">
        <w:rPr>
          <w:rFonts w:ascii="Times New Roman" w:hAnsi="Times New Roman" w:cs="Times New Roman"/>
          <w:color w:val="auto"/>
          <w:sz w:val="24"/>
          <w:szCs w:val="20"/>
        </w:rPr>
        <w:t xml:space="preserve">      4</w:t>
      </w:r>
      <w:r>
        <w:rPr>
          <w:rFonts w:ascii="Times New Roman" w:hAnsi="Times New Roman" w:cs="Times New Roman"/>
          <w:color w:val="auto"/>
          <w:sz w:val="24"/>
          <w:szCs w:val="20"/>
        </w:rPr>
        <w:t>3</w:t>
      </w:r>
      <w:r w:rsidR="00D97A10">
        <w:rPr>
          <w:rFonts w:ascii="Times New Roman" w:hAnsi="Times New Roman" w:cs="Times New Roman"/>
          <w:color w:val="auto"/>
          <w:sz w:val="24"/>
          <w:szCs w:val="20"/>
        </w:rPr>
        <w:t>0</w:t>
      </w:r>
      <w:r w:rsidR="009E61CD" w:rsidRPr="00F159A8">
        <w:rPr>
          <w:rFonts w:ascii="Times New Roman" w:hAnsi="Times New Roman" w:cs="Times New Roman"/>
          <w:color w:val="auto"/>
          <w:sz w:val="24"/>
          <w:szCs w:val="20"/>
        </w:rPr>
        <w:t>.</w:t>
      </w:r>
      <w:r w:rsidR="00D97A10">
        <w:rPr>
          <w:rFonts w:ascii="Times New Roman" w:hAnsi="Times New Roman" w:cs="Times New Roman"/>
          <w:color w:val="auto"/>
          <w:sz w:val="24"/>
          <w:szCs w:val="20"/>
        </w:rPr>
        <w:t>000,00 kuna</w:t>
      </w:r>
    </w:p>
    <w:p w14:paraId="78D1902E" w14:textId="77777777" w:rsidR="00751AF4" w:rsidRDefault="00751AF4" w:rsidP="00751AF4">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Dan</w:t>
      </w:r>
      <w:r>
        <w:rPr>
          <w:rFonts w:ascii="Times New Roman" w:hAnsi="Times New Roman" w:cs="Times New Roman"/>
          <w:color w:val="auto"/>
          <w:sz w:val="24"/>
          <w:szCs w:val="20"/>
        </w:rPr>
        <w:t xml:space="preserve"> g</w:t>
      </w:r>
      <w:r w:rsidRPr="00F159A8">
        <w:rPr>
          <w:rFonts w:ascii="Times New Roman" w:hAnsi="Times New Roman" w:cs="Times New Roman"/>
          <w:color w:val="auto"/>
          <w:sz w:val="24"/>
          <w:szCs w:val="20"/>
        </w:rPr>
        <w:t>rada</w:t>
      </w:r>
      <w:r>
        <w:rPr>
          <w:rFonts w:ascii="Times New Roman" w:hAnsi="Times New Roman" w:cs="Times New Roman"/>
          <w:color w:val="auto"/>
          <w:sz w:val="24"/>
          <w:szCs w:val="20"/>
        </w:rPr>
        <w:t xml:space="preserve"> Vinkovaca</w:t>
      </w:r>
      <w:r w:rsidRPr="00F159A8">
        <w:rPr>
          <w:rFonts w:ascii="Times New Roman" w:hAnsi="Times New Roman" w:cs="Times New Roman"/>
          <w:color w:val="auto"/>
          <w:sz w:val="24"/>
          <w:szCs w:val="20"/>
        </w:rPr>
        <w:t xml:space="preserve">                                                                                   220.000,00 kuna</w:t>
      </w:r>
    </w:p>
    <w:p w14:paraId="4A02A280" w14:textId="0C2520DC" w:rsidR="00171382" w:rsidRDefault="005819EB" w:rsidP="00F159A8">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Vinkovačka fišijada</w:t>
      </w:r>
      <w:r w:rsidR="000B64D2" w:rsidRPr="00F159A8">
        <w:rPr>
          <w:rFonts w:ascii="Times New Roman" w:hAnsi="Times New Roman" w:cs="Times New Roman"/>
          <w:color w:val="auto"/>
          <w:sz w:val="24"/>
          <w:szCs w:val="20"/>
        </w:rPr>
        <w:tab/>
      </w:r>
      <w:r w:rsidR="000B64D2" w:rsidRPr="00F159A8">
        <w:rPr>
          <w:rFonts w:ascii="Times New Roman" w:hAnsi="Times New Roman" w:cs="Times New Roman"/>
          <w:color w:val="auto"/>
          <w:sz w:val="24"/>
          <w:szCs w:val="20"/>
        </w:rPr>
        <w:tab/>
      </w:r>
      <w:r w:rsidR="000B64D2"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9E61CD" w:rsidRPr="00F159A8">
        <w:rPr>
          <w:rFonts w:ascii="Times New Roman" w:hAnsi="Times New Roman" w:cs="Times New Roman"/>
          <w:color w:val="auto"/>
          <w:sz w:val="24"/>
          <w:szCs w:val="20"/>
        </w:rPr>
        <w:t xml:space="preserve">        </w:t>
      </w:r>
      <w:r w:rsidR="000B64D2" w:rsidRPr="00F159A8">
        <w:rPr>
          <w:rFonts w:ascii="Times New Roman" w:hAnsi="Times New Roman" w:cs="Times New Roman"/>
          <w:color w:val="auto"/>
          <w:sz w:val="24"/>
          <w:szCs w:val="20"/>
        </w:rPr>
        <w:t>5</w:t>
      </w:r>
      <w:r>
        <w:rPr>
          <w:rFonts w:ascii="Times New Roman" w:hAnsi="Times New Roman" w:cs="Times New Roman"/>
          <w:color w:val="auto"/>
          <w:sz w:val="24"/>
          <w:szCs w:val="20"/>
        </w:rPr>
        <w:t>0</w:t>
      </w:r>
      <w:r w:rsidR="00171382" w:rsidRPr="00F159A8">
        <w:rPr>
          <w:rFonts w:ascii="Times New Roman" w:hAnsi="Times New Roman" w:cs="Times New Roman"/>
          <w:color w:val="auto"/>
          <w:sz w:val="24"/>
          <w:szCs w:val="20"/>
        </w:rPr>
        <w:t>.000,00 kuna</w:t>
      </w:r>
    </w:p>
    <w:p w14:paraId="076A4508" w14:textId="3DAB9F5A" w:rsidR="005819EB" w:rsidRPr="00F159A8" w:rsidRDefault="005819EB" w:rsidP="00F159A8">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Pr>
          <w:rFonts w:ascii="Times New Roman" w:hAnsi="Times New Roman" w:cs="Times New Roman"/>
          <w:color w:val="auto"/>
          <w:sz w:val="24"/>
          <w:szCs w:val="20"/>
        </w:rPr>
        <w:t>Pro 3x3 Tour 2022.</w:t>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Pr>
          <w:rFonts w:ascii="Times New Roman" w:hAnsi="Times New Roman" w:cs="Times New Roman"/>
          <w:color w:val="auto"/>
          <w:sz w:val="24"/>
          <w:szCs w:val="20"/>
        </w:rPr>
        <w:tab/>
      </w:r>
      <w:r w:rsidR="00751AF4">
        <w:rPr>
          <w:rFonts w:ascii="Times New Roman" w:hAnsi="Times New Roman" w:cs="Times New Roman"/>
          <w:color w:val="auto"/>
          <w:sz w:val="24"/>
          <w:szCs w:val="20"/>
        </w:rPr>
        <w:t xml:space="preserve">        70.000,00</w:t>
      </w:r>
      <w:r>
        <w:rPr>
          <w:rFonts w:ascii="Times New Roman" w:hAnsi="Times New Roman" w:cs="Times New Roman"/>
          <w:color w:val="auto"/>
          <w:sz w:val="24"/>
          <w:szCs w:val="20"/>
        </w:rPr>
        <w:t xml:space="preserve"> </w:t>
      </w:r>
      <w:r w:rsidR="00751AF4">
        <w:rPr>
          <w:rFonts w:ascii="Times New Roman" w:hAnsi="Times New Roman" w:cs="Times New Roman"/>
          <w:color w:val="auto"/>
          <w:sz w:val="24"/>
          <w:szCs w:val="20"/>
        </w:rPr>
        <w:t>kuna</w:t>
      </w:r>
      <w:r>
        <w:rPr>
          <w:rFonts w:ascii="Times New Roman" w:hAnsi="Times New Roman" w:cs="Times New Roman"/>
          <w:color w:val="auto"/>
          <w:sz w:val="24"/>
          <w:szCs w:val="20"/>
        </w:rPr>
        <w:t xml:space="preserve">       </w:t>
      </w:r>
    </w:p>
    <w:p w14:paraId="6220E975" w14:textId="3FAF0467" w:rsidR="000B64D2" w:rsidRPr="00F159A8" w:rsidRDefault="000B64D2" w:rsidP="00F159A8">
      <w:pPr>
        <w:pStyle w:val="ListParagraph"/>
        <w:numPr>
          <w:ilvl w:val="0"/>
          <w:numId w:val="34"/>
        </w:numPr>
        <w:overflowPunct w:val="0"/>
        <w:spacing w:line="276" w:lineRule="auto"/>
        <w:jc w:val="both"/>
        <w:textAlignment w:val="baseline"/>
        <w:rPr>
          <w:rFonts w:ascii="Times New Roman" w:hAnsi="Times New Roman" w:cs="Times New Roman"/>
          <w:color w:val="auto"/>
          <w:sz w:val="24"/>
          <w:szCs w:val="20"/>
        </w:rPr>
      </w:pPr>
      <w:r w:rsidRPr="00F159A8">
        <w:rPr>
          <w:rFonts w:ascii="Times New Roman" w:hAnsi="Times New Roman" w:cs="Times New Roman"/>
          <w:color w:val="auto"/>
          <w:sz w:val="24"/>
          <w:szCs w:val="20"/>
        </w:rPr>
        <w:t>Rimski dani</w:t>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765A96" w:rsidRPr="00F159A8">
        <w:rPr>
          <w:rFonts w:ascii="Times New Roman" w:hAnsi="Times New Roman" w:cs="Times New Roman"/>
          <w:color w:val="auto"/>
          <w:sz w:val="24"/>
          <w:szCs w:val="20"/>
        </w:rPr>
        <w:tab/>
      </w:r>
      <w:r w:rsidR="009E61CD" w:rsidRPr="00F159A8">
        <w:rPr>
          <w:rFonts w:ascii="Times New Roman" w:hAnsi="Times New Roman" w:cs="Times New Roman"/>
          <w:color w:val="auto"/>
          <w:sz w:val="24"/>
          <w:szCs w:val="20"/>
        </w:rPr>
        <w:t xml:space="preserve">                              </w:t>
      </w:r>
      <w:r w:rsidR="00751AF4">
        <w:rPr>
          <w:rFonts w:ascii="Times New Roman" w:hAnsi="Times New Roman" w:cs="Times New Roman"/>
          <w:color w:val="auto"/>
          <w:sz w:val="24"/>
          <w:szCs w:val="20"/>
        </w:rPr>
        <w:t>36</w:t>
      </w:r>
      <w:r w:rsidRPr="00F159A8">
        <w:rPr>
          <w:rFonts w:ascii="Times New Roman" w:hAnsi="Times New Roman" w:cs="Times New Roman"/>
          <w:color w:val="auto"/>
          <w:sz w:val="24"/>
          <w:szCs w:val="20"/>
        </w:rPr>
        <w:t>0.000,00 kuna</w:t>
      </w:r>
    </w:p>
    <w:p w14:paraId="17CD44D4" w14:textId="77777777" w:rsidR="00DF50D8" w:rsidRDefault="00DF50D8" w:rsidP="00C304B0">
      <w:pPr>
        <w:overflowPunct w:val="0"/>
        <w:autoSpaceDE w:val="0"/>
        <w:autoSpaceDN w:val="0"/>
        <w:adjustRightInd w:val="0"/>
        <w:spacing w:line="276" w:lineRule="auto"/>
        <w:jc w:val="both"/>
        <w:textAlignment w:val="baseline"/>
        <w:rPr>
          <w:rFonts w:ascii="Times New Roman" w:eastAsia="Times New Roman" w:hAnsi="Times New Roman" w:cs="Times New Roman"/>
          <w:b/>
          <w:sz w:val="24"/>
          <w:szCs w:val="20"/>
          <w:lang w:eastAsia="hr-HR"/>
        </w:rPr>
      </w:pPr>
    </w:p>
    <w:p w14:paraId="06FE8430" w14:textId="7DA0FC3F" w:rsidR="00AF623C" w:rsidRPr="00A03098" w:rsidRDefault="005E5065" w:rsidP="00A03098">
      <w:pPr>
        <w:overflowPunct w:val="0"/>
        <w:autoSpaceDE w:val="0"/>
        <w:autoSpaceDN w:val="0"/>
        <w:adjustRightInd w:val="0"/>
        <w:spacing w:line="276" w:lineRule="auto"/>
        <w:jc w:val="both"/>
        <w:textAlignment w:val="baseline"/>
        <w:rPr>
          <w:rFonts w:ascii="Times New Roman" w:eastAsia="Times New Roman" w:hAnsi="Times New Roman" w:cs="Times New Roman"/>
          <w:b/>
          <w:color w:val="FF0000"/>
          <w:sz w:val="24"/>
          <w:szCs w:val="20"/>
          <w:lang w:eastAsia="hr-HR"/>
        </w:rPr>
      </w:pPr>
      <w:r>
        <w:rPr>
          <w:rFonts w:ascii="Times New Roman" w:eastAsia="Times New Roman" w:hAnsi="Times New Roman" w:cs="Times New Roman"/>
          <w:b/>
          <w:sz w:val="24"/>
          <w:szCs w:val="20"/>
          <w:lang w:eastAsia="hr-HR"/>
        </w:rPr>
        <w:t>SVEUKUPNO</w:t>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765A96">
        <w:rPr>
          <w:rFonts w:ascii="Times New Roman" w:eastAsia="Times New Roman" w:hAnsi="Times New Roman" w:cs="Times New Roman"/>
          <w:b/>
          <w:sz w:val="24"/>
          <w:szCs w:val="20"/>
          <w:lang w:eastAsia="hr-HR"/>
        </w:rPr>
        <w:tab/>
      </w:r>
      <w:r w:rsidR="00275AF8" w:rsidRPr="00121DF1">
        <w:rPr>
          <w:rFonts w:ascii="Times New Roman" w:eastAsia="Times New Roman" w:hAnsi="Times New Roman" w:cs="Times New Roman"/>
          <w:b/>
          <w:sz w:val="24"/>
          <w:szCs w:val="20"/>
          <w:lang w:eastAsia="hr-HR"/>
        </w:rPr>
        <w:t xml:space="preserve">  </w:t>
      </w:r>
      <w:r w:rsidR="00D865E9" w:rsidRPr="00121DF1">
        <w:rPr>
          <w:rFonts w:ascii="Times New Roman" w:eastAsia="Times New Roman" w:hAnsi="Times New Roman" w:cs="Times New Roman"/>
          <w:b/>
          <w:sz w:val="24"/>
          <w:szCs w:val="20"/>
          <w:lang w:eastAsia="hr-HR"/>
        </w:rPr>
        <w:t>3</w:t>
      </w:r>
      <w:r w:rsidR="00275AF8" w:rsidRPr="00121DF1">
        <w:rPr>
          <w:rFonts w:ascii="Times New Roman" w:eastAsia="Times New Roman" w:hAnsi="Times New Roman" w:cs="Times New Roman"/>
          <w:b/>
          <w:sz w:val="24"/>
          <w:szCs w:val="20"/>
          <w:lang w:eastAsia="hr-HR"/>
        </w:rPr>
        <w:t>.</w:t>
      </w:r>
      <w:r w:rsidR="00D865E9" w:rsidRPr="00121DF1">
        <w:rPr>
          <w:rFonts w:ascii="Times New Roman" w:eastAsia="Times New Roman" w:hAnsi="Times New Roman" w:cs="Times New Roman"/>
          <w:b/>
          <w:sz w:val="24"/>
          <w:szCs w:val="20"/>
          <w:lang w:eastAsia="hr-HR"/>
        </w:rPr>
        <w:t>0</w:t>
      </w:r>
      <w:r w:rsidR="00134995">
        <w:rPr>
          <w:rFonts w:ascii="Times New Roman" w:eastAsia="Times New Roman" w:hAnsi="Times New Roman" w:cs="Times New Roman"/>
          <w:b/>
          <w:sz w:val="24"/>
          <w:szCs w:val="20"/>
          <w:lang w:eastAsia="hr-HR"/>
        </w:rPr>
        <w:t>6</w:t>
      </w:r>
      <w:r w:rsidR="00D865E9" w:rsidRPr="00121DF1">
        <w:rPr>
          <w:rFonts w:ascii="Times New Roman" w:eastAsia="Times New Roman" w:hAnsi="Times New Roman" w:cs="Times New Roman"/>
          <w:b/>
          <w:sz w:val="24"/>
          <w:szCs w:val="20"/>
          <w:lang w:eastAsia="hr-HR"/>
        </w:rPr>
        <w:t>0</w:t>
      </w:r>
      <w:r w:rsidR="00275AF8" w:rsidRPr="00121DF1">
        <w:rPr>
          <w:rFonts w:ascii="Times New Roman" w:eastAsia="Times New Roman" w:hAnsi="Times New Roman" w:cs="Times New Roman"/>
          <w:b/>
          <w:sz w:val="24"/>
          <w:szCs w:val="20"/>
          <w:lang w:eastAsia="hr-HR"/>
        </w:rPr>
        <w:t>.</w:t>
      </w:r>
      <w:r w:rsidR="00D865E9" w:rsidRPr="00121DF1">
        <w:rPr>
          <w:rFonts w:ascii="Times New Roman" w:eastAsia="Times New Roman" w:hAnsi="Times New Roman" w:cs="Times New Roman"/>
          <w:b/>
          <w:sz w:val="24"/>
          <w:szCs w:val="20"/>
          <w:lang w:eastAsia="hr-HR"/>
        </w:rPr>
        <w:t>00</w:t>
      </w:r>
      <w:r w:rsidR="00275AF8" w:rsidRPr="00121DF1">
        <w:rPr>
          <w:rFonts w:ascii="Times New Roman" w:eastAsia="Times New Roman" w:hAnsi="Times New Roman" w:cs="Times New Roman"/>
          <w:b/>
          <w:sz w:val="24"/>
          <w:szCs w:val="20"/>
          <w:lang w:eastAsia="hr-HR"/>
        </w:rPr>
        <w:t>0,</w:t>
      </w:r>
      <w:r w:rsidR="00D865E9" w:rsidRPr="00121DF1">
        <w:rPr>
          <w:rFonts w:ascii="Times New Roman" w:eastAsia="Times New Roman" w:hAnsi="Times New Roman" w:cs="Times New Roman"/>
          <w:b/>
          <w:sz w:val="24"/>
          <w:szCs w:val="20"/>
          <w:lang w:eastAsia="hr-HR"/>
        </w:rPr>
        <w:t>00</w:t>
      </w:r>
      <w:r w:rsidR="00275AF8" w:rsidRPr="00121DF1">
        <w:rPr>
          <w:rFonts w:ascii="Times New Roman" w:eastAsia="Times New Roman" w:hAnsi="Times New Roman" w:cs="Times New Roman"/>
          <w:b/>
          <w:sz w:val="24"/>
          <w:szCs w:val="20"/>
          <w:lang w:eastAsia="hr-HR"/>
        </w:rPr>
        <w:t xml:space="preserve"> kuna</w:t>
      </w:r>
    </w:p>
    <w:p w14:paraId="6061B3A2" w14:textId="1F353E9F" w:rsidR="00AF623C" w:rsidRDefault="00AF623C"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58B01B66" w14:textId="77777777" w:rsidR="00AF623C" w:rsidRPr="00171382" w:rsidRDefault="00AF623C"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0C4E04C9" w14:textId="77777777" w:rsidR="00171382" w:rsidRPr="00171382" w:rsidRDefault="00171382"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u w:val="single"/>
          <w:lang w:eastAsia="hr-HR"/>
        </w:rPr>
      </w:pPr>
      <w:r w:rsidRPr="00171382">
        <w:rPr>
          <w:rFonts w:ascii="Times New Roman" w:eastAsia="Times New Roman" w:hAnsi="Times New Roman" w:cs="Times New Roman"/>
          <w:b/>
          <w:sz w:val="24"/>
          <w:szCs w:val="20"/>
          <w:u w:val="single"/>
          <w:lang w:eastAsia="hr-HR"/>
        </w:rPr>
        <w:t>III.  OSTALI PROGRAMI</w:t>
      </w:r>
    </w:p>
    <w:p w14:paraId="281A37A9" w14:textId="4DDAAF85" w:rsidR="00171382" w:rsidRPr="00DF50D8" w:rsidRDefault="00171382"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r w:rsidRPr="00DF50D8">
        <w:rPr>
          <w:rFonts w:ascii="Times New Roman" w:eastAsia="Times New Roman" w:hAnsi="Times New Roman" w:cs="Times New Roman"/>
          <w:sz w:val="24"/>
          <w:szCs w:val="20"/>
          <w:lang w:eastAsia="hr-HR"/>
        </w:rPr>
        <w:t>Projekti ustanova, udruga, građana i drugih p</w:t>
      </w:r>
      <w:r w:rsidR="005E5065" w:rsidRPr="00DF50D8">
        <w:rPr>
          <w:rFonts w:ascii="Times New Roman" w:eastAsia="Times New Roman" w:hAnsi="Times New Roman" w:cs="Times New Roman"/>
          <w:sz w:val="24"/>
          <w:szCs w:val="20"/>
          <w:lang w:eastAsia="hr-HR"/>
        </w:rPr>
        <w:t>ravnih osoba u kulturi</w:t>
      </w:r>
      <w:r w:rsidR="005E5065" w:rsidRPr="00DF50D8">
        <w:rPr>
          <w:rFonts w:ascii="Times New Roman" w:eastAsia="Times New Roman" w:hAnsi="Times New Roman" w:cs="Times New Roman"/>
          <w:sz w:val="24"/>
          <w:szCs w:val="20"/>
          <w:lang w:eastAsia="hr-HR"/>
        </w:rPr>
        <w:tab/>
        <w:t xml:space="preserve">      </w:t>
      </w:r>
      <w:r w:rsidR="00B44EEA" w:rsidRPr="00DF50D8">
        <w:rPr>
          <w:rFonts w:ascii="Times New Roman" w:eastAsia="Times New Roman" w:hAnsi="Times New Roman" w:cs="Times New Roman"/>
          <w:sz w:val="24"/>
          <w:szCs w:val="20"/>
          <w:lang w:eastAsia="hr-HR"/>
        </w:rPr>
        <w:t>7</w:t>
      </w:r>
      <w:r w:rsidR="00134995">
        <w:rPr>
          <w:rFonts w:ascii="Times New Roman" w:eastAsia="Times New Roman" w:hAnsi="Times New Roman" w:cs="Times New Roman"/>
          <w:sz w:val="24"/>
          <w:szCs w:val="20"/>
          <w:lang w:eastAsia="hr-HR"/>
        </w:rPr>
        <w:t>5</w:t>
      </w:r>
      <w:r w:rsidR="005E5065" w:rsidRPr="00DF50D8">
        <w:rPr>
          <w:rFonts w:ascii="Times New Roman" w:eastAsia="Times New Roman" w:hAnsi="Times New Roman" w:cs="Times New Roman"/>
          <w:sz w:val="24"/>
          <w:szCs w:val="20"/>
          <w:lang w:eastAsia="hr-HR"/>
        </w:rPr>
        <w:t>0</w:t>
      </w:r>
      <w:r w:rsidRPr="00DF50D8">
        <w:rPr>
          <w:rFonts w:ascii="Times New Roman" w:eastAsia="Times New Roman" w:hAnsi="Times New Roman" w:cs="Times New Roman"/>
          <w:sz w:val="24"/>
          <w:szCs w:val="20"/>
          <w:lang w:eastAsia="hr-HR"/>
        </w:rPr>
        <w:t>.000,00 kuna</w:t>
      </w:r>
    </w:p>
    <w:p w14:paraId="10D6216B" w14:textId="60C9CEE3" w:rsidR="00171382" w:rsidRPr="00DF50D8" w:rsidRDefault="00171382"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DF50D8">
        <w:rPr>
          <w:rFonts w:ascii="Times New Roman" w:eastAsia="Times New Roman" w:hAnsi="Times New Roman" w:cs="Times New Roman"/>
          <w:sz w:val="24"/>
          <w:szCs w:val="20"/>
          <w:lang w:eastAsia="hr-HR"/>
        </w:rPr>
        <w:t>Projekti ustanova, udruga, građana i drugih pravnih</w:t>
      </w:r>
      <w:r w:rsidR="0038275C" w:rsidRPr="00DF50D8">
        <w:rPr>
          <w:rFonts w:ascii="Times New Roman" w:eastAsia="Times New Roman" w:hAnsi="Times New Roman" w:cs="Times New Roman"/>
          <w:sz w:val="24"/>
          <w:szCs w:val="20"/>
          <w:lang w:eastAsia="hr-HR"/>
        </w:rPr>
        <w:t xml:space="preserve"> osoba u tehničkoj kulturi </w:t>
      </w:r>
      <w:r w:rsidR="00134995">
        <w:rPr>
          <w:rFonts w:ascii="Times New Roman" w:eastAsia="Times New Roman" w:hAnsi="Times New Roman" w:cs="Times New Roman"/>
          <w:sz w:val="24"/>
          <w:szCs w:val="20"/>
          <w:lang w:eastAsia="hr-HR"/>
        </w:rPr>
        <w:t>35</w:t>
      </w:r>
      <w:r w:rsidR="005E5065" w:rsidRPr="00DF50D8">
        <w:rPr>
          <w:rFonts w:ascii="Times New Roman" w:eastAsia="Times New Roman" w:hAnsi="Times New Roman" w:cs="Times New Roman"/>
          <w:sz w:val="24"/>
          <w:szCs w:val="20"/>
          <w:lang w:eastAsia="hr-HR"/>
        </w:rPr>
        <w:t>0</w:t>
      </w:r>
      <w:r w:rsidRPr="00DF50D8">
        <w:rPr>
          <w:rFonts w:ascii="Times New Roman" w:eastAsia="Times New Roman" w:hAnsi="Times New Roman" w:cs="Times New Roman"/>
          <w:sz w:val="24"/>
          <w:szCs w:val="20"/>
          <w:lang w:eastAsia="hr-HR"/>
        </w:rPr>
        <w:t>.000,00 kuna</w:t>
      </w:r>
    </w:p>
    <w:p w14:paraId="1B4E4FAD" w14:textId="3A6FC0A9" w:rsidR="00B44EEA" w:rsidRPr="00DF50D8" w:rsidRDefault="00B44EEA"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DF50D8">
        <w:rPr>
          <w:rFonts w:ascii="Times New Roman" w:eastAsia="Times New Roman" w:hAnsi="Times New Roman" w:cs="Times New Roman"/>
          <w:sz w:val="24"/>
          <w:szCs w:val="20"/>
          <w:lang w:eastAsia="hr-HR"/>
        </w:rPr>
        <w:t>Hrvatska akademija znanosti i umjetnosti – Centar za znanstveni rad HAZU-a</w:t>
      </w:r>
    </w:p>
    <w:p w14:paraId="6C3EEAFC" w14:textId="2B554A15" w:rsidR="00B44EEA" w:rsidRPr="00DF50D8" w:rsidRDefault="00B44EEA"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DF50D8">
        <w:rPr>
          <w:rFonts w:ascii="Times New Roman" w:eastAsia="Times New Roman" w:hAnsi="Times New Roman" w:cs="Times New Roman"/>
          <w:sz w:val="24"/>
          <w:szCs w:val="20"/>
          <w:lang w:eastAsia="hr-HR"/>
        </w:rPr>
        <w:t>u Vinkovcima</w:t>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r>
      <w:r w:rsidRPr="00DF50D8">
        <w:rPr>
          <w:rFonts w:ascii="Times New Roman" w:eastAsia="Times New Roman" w:hAnsi="Times New Roman" w:cs="Times New Roman"/>
          <w:sz w:val="24"/>
          <w:szCs w:val="20"/>
          <w:lang w:eastAsia="hr-HR"/>
        </w:rPr>
        <w:tab/>
        <w:t xml:space="preserve">      100.000,00 kuna</w:t>
      </w:r>
    </w:p>
    <w:p w14:paraId="09414B19" w14:textId="77777777" w:rsidR="004845ED" w:rsidRDefault="004845ED"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0E9922B3" w14:textId="0099E846" w:rsidR="00D865E9" w:rsidRDefault="00134995" w:rsidP="00134995">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SVEUKUPNO</w:t>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r>
      <w:r>
        <w:rPr>
          <w:rFonts w:ascii="Times New Roman" w:eastAsia="Times New Roman" w:hAnsi="Times New Roman" w:cs="Times New Roman"/>
          <w:b/>
          <w:sz w:val="24"/>
          <w:szCs w:val="20"/>
          <w:lang w:eastAsia="hr-HR"/>
        </w:rPr>
        <w:tab/>
        <w:t xml:space="preserve">  1.2</w:t>
      </w:r>
      <w:r w:rsidR="005E5065" w:rsidRPr="00DF50D8">
        <w:rPr>
          <w:rFonts w:ascii="Times New Roman" w:eastAsia="Times New Roman" w:hAnsi="Times New Roman" w:cs="Times New Roman"/>
          <w:b/>
          <w:sz w:val="24"/>
          <w:szCs w:val="20"/>
          <w:lang w:eastAsia="hr-HR"/>
        </w:rPr>
        <w:t>00</w:t>
      </w:r>
      <w:r w:rsidR="00171382" w:rsidRPr="00DF50D8">
        <w:rPr>
          <w:rFonts w:ascii="Times New Roman" w:eastAsia="Times New Roman" w:hAnsi="Times New Roman" w:cs="Times New Roman"/>
          <w:b/>
          <w:sz w:val="24"/>
          <w:szCs w:val="20"/>
          <w:lang w:eastAsia="hr-HR"/>
        </w:rPr>
        <w:t>.000,00 kuna</w:t>
      </w:r>
    </w:p>
    <w:p w14:paraId="421CEF19" w14:textId="5868EB59" w:rsidR="004845ED" w:rsidRDefault="004845ED" w:rsidP="00C304B0">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p>
    <w:p w14:paraId="0A0DB346" w14:textId="2FA7CAB1" w:rsidR="00E4442D" w:rsidRDefault="00E4442D" w:rsidP="00C304B0">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p>
    <w:p w14:paraId="150BF45E" w14:textId="7E1D0675" w:rsidR="00171382" w:rsidRPr="00171382" w:rsidRDefault="00171382" w:rsidP="00C304B0">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JAVNE POTREBE U KULTURI I TEHNIČKOJ KULTURI </w:t>
      </w:r>
    </w:p>
    <w:p w14:paraId="06AA64A3" w14:textId="52BAD8F6" w:rsidR="00171382" w:rsidRPr="00171382" w:rsidRDefault="00171382" w:rsidP="00C304B0">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GRADA VINKOVACA ZA </w:t>
      </w:r>
      <w:r w:rsidR="000B64D2">
        <w:rPr>
          <w:rFonts w:ascii="Times New Roman" w:eastAsia="Times New Roman" w:hAnsi="Times New Roman" w:cs="Times New Roman"/>
          <w:b/>
          <w:sz w:val="24"/>
          <w:szCs w:val="20"/>
          <w:lang w:eastAsia="hr-HR"/>
        </w:rPr>
        <w:t>20</w:t>
      </w:r>
      <w:r w:rsidR="00134995">
        <w:rPr>
          <w:rFonts w:ascii="Times New Roman" w:eastAsia="Times New Roman" w:hAnsi="Times New Roman" w:cs="Times New Roman"/>
          <w:b/>
          <w:sz w:val="24"/>
          <w:szCs w:val="20"/>
          <w:lang w:eastAsia="hr-HR"/>
        </w:rPr>
        <w:t>22</w:t>
      </w:r>
      <w:r w:rsidRPr="00171382">
        <w:rPr>
          <w:rFonts w:ascii="Times New Roman" w:eastAsia="Times New Roman" w:hAnsi="Times New Roman" w:cs="Times New Roman"/>
          <w:b/>
          <w:sz w:val="24"/>
          <w:szCs w:val="20"/>
          <w:lang w:eastAsia="hr-HR"/>
        </w:rPr>
        <w:t>. GODINU</w:t>
      </w:r>
    </w:p>
    <w:p w14:paraId="51E37451" w14:textId="77777777" w:rsidR="00171382" w:rsidRPr="00171382" w:rsidRDefault="00171382" w:rsidP="00C304B0">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p>
    <w:p w14:paraId="1DF21C9F" w14:textId="77777777" w:rsidR="00171382" w:rsidRPr="00171382" w:rsidRDefault="00171382" w:rsidP="00C304B0">
      <w:pPr>
        <w:overflowPunct w:val="0"/>
        <w:autoSpaceDE w:val="0"/>
        <w:autoSpaceDN w:val="0"/>
        <w:adjustRightInd w:val="0"/>
        <w:spacing w:after="0" w:line="276" w:lineRule="auto"/>
        <w:jc w:val="center"/>
        <w:textAlignment w:val="baseline"/>
        <w:rPr>
          <w:rFonts w:ascii="Times New Roman" w:eastAsia="Times New Roman" w:hAnsi="Times New Roman" w:cs="Times New Roman"/>
          <w:b/>
          <w:sz w:val="24"/>
          <w:szCs w:val="20"/>
          <w:lang w:eastAsia="hr-HR"/>
        </w:rPr>
      </w:pPr>
    </w:p>
    <w:p w14:paraId="6C40C764" w14:textId="77777777" w:rsidR="00171382" w:rsidRPr="00171382" w:rsidRDefault="00765A96"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Pr>
          <w:rFonts w:ascii="Times New Roman" w:eastAsia="Times New Roman" w:hAnsi="Times New Roman" w:cs="Times New Roman"/>
          <w:b/>
          <w:sz w:val="24"/>
          <w:szCs w:val="20"/>
          <w:lang w:eastAsia="hr-HR"/>
        </w:rPr>
        <w:t xml:space="preserve">OPĆA </w:t>
      </w:r>
      <w:r w:rsidR="00171382" w:rsidRPr="00171382">
        <w:rPr>
          <w:rFonts w:ascii="Times New Roman" w:eastAsia="Times New Roman" w:hAnsi="Times New Roman" w:cs="Times New Roman"/>
          <w:b/>
          <w:sz w:val="24"/>
          <w:szCs w:val="20"/>
          <w:lang w:eastAsia="hr-HR"/>
        </w:rPr>
        <w:t>REKAPITULACIJA</w:t>
      </w:r>
    </w:p>
    <w:p w14:paraId="0C2E3A0C" w14:textId="7B8B708F" w:rsidR="00171382" w:rsidRPr="00121DF1" w:rsidRDefault="00171382" w:rsidP="002347DA">
      <w:pPr>
        <w:pStyle w:val="ListParagraph"/>
        <w:numPr>
          <w:ilvl w:val="0"/>
          <w:numId w:val="35"/>
        </w:numPr>
        <w:overflowPunct w:val="0"/>
        <w:spacing w:line="276" w:lineRule="auto"/>
        <w:jc w:val="both"/>
        <w:textAlignment w:val="baseline"/>
        <w:rPr>
          <w:rFonts w:ascii="Times New Roman" w:hAnsi="Times New Roman" w:cs="Times New Roman"/>
          <w:color w:val="FF0000"/>
          <w:sz w:val="24"/>
          <w:szCs w:val="20"/>
        </w:rPr>
      </w:pPr>
      <w:r w:rsidRPr="00121DF1">
        <w:rPr>
          <w:rFonts w:ascii="Times New Roman" w:hAnsi="Times New Roman" w:cs="Times New Roman"/>
          <w:color w:val="auto"/>
          <w:sz w:val="24"/>
          <w:szCs w:val="20"/>
        </w:rPr>
        <w:t>UST</w:t>
      </w:r>
      <w:r w:rsidRPr="00121DF1">
        <w:rPr>
          <w:rFonts w:ascii="Times New Roman" w:hAnsi="Times New Roman" w:cs="Times New Roman"/>
          <w:color w:val="000000" w:themeColor="text1"/>
          <w:sz w:val="24"/>
          <w:szCs w:val="20"/>
        </w:rPr>
        <w:t xml:space="preserve">ANOVE </w:t>
      </w:r>
      <w:r w:rsidRPr="00121DF1">
        <w:rPr>
          <w:rFonts w:ascii="Times New Roman" w:hAnsi="Times New Roman" w:cs="Times New Roman"/>
          <w:sz w:val="24"/>
          <w:szCs w:val="20"/>
        </w:rPr>
        <w:t xml:space="preserve">KULTURE       </w:t>
      </w:r>
      <w:r w:rsidR="00121DF1" w:rsidRPr="00121DF1">
        <w:rPr>
          <w:rFonts w:ascii="Times New Roman" w:hAnsi="Times New Roman" w:cs="Times New Roman"/>
          <w:sz w:val="24"/>
          <w:szCs w:val="20"/>
        </w:rPr>
        <w:t xml:space="preserve">                                   </w:t>
      </w:r>
      <w:r w:rsidR="002347DA">
        <w:rPr>
          <w:rFonts w:ascii="Times New Roman" w:hAnsi="Times New Roman" w:cs="Times New Roman"/>
          <w:sz w:val="24"/>
          <w:szCs w:val="20"/>
        </w:rPr>
        <w:t xml:space="preserve">                          1.443.440,00</w:t>
      </w:r>
      <w:r w:rsidR="00121DF1" w:rsidRPr="00121DF1">
        <w:rPr>
          <w:rFonts w:ascii="Times New Roman" w:hAnsi="Times New Roman" w:cs="Times New Roman"/>
          <w:sz w:val="24"/>
          <w:szCs w:val="20"/>
        </w:rPr>
        <w:t xml:space="preserve"> kuna</w:t>
      </w:r>
      <w:r w:rsidRPr="00121DF1">
        <w:rPr>
          <w:rFonts w:ascii="Times New Roman" w:hAnsi="Times New Roman" w:cs="Times New Roman"/>
          <w:sz w:val="24"/>
          <w:szCs w:val="20"/>
        </w:rPr>
        <w:t xml:space="preserve">                           </w:t>
      </w:r>
    </w:p>
    <w:p w14:paraId="0DF28A36" w14:textId="149AD559" w:rsidR="00171382" w:rsidRPr="00121DF1" w:rsidRDefault="00171382" w:rsidP="00121DF1">
      <w:pPr>
        <w:pStyle w:val="ListParagraph"/>
        <w:numPr>
          <w:ilvl w:val="0"/>
          <w:numId w:val="35"/>
        </w:numPr>
        <w:overflowPunct w:val="0"/>
        <w:spacing w:line="276" w:lineRule="auto"/>
        <w:jc w:val="both"/>
        <w:textAlignment w:val="baseline"/>
        <w:rPr>
          <w:rFonts w:ascii="Times New Roman" w:hAnsi="Times New Roman" w:cs="Times New Roman"/>
          <w:color w:val="000000" w:themeColor="text1"/>
          <w:sz w:val="24"/>
          <w:szCs w:val="20"/>
        </w:rPr>
      </w:pPr>
      <w:r w:rsidRPr="00121DF1">
        <w:rPr>
          <w:rFonts w:ascii="Times New Roman" w:hAnsi="Times New Roman" w:cs="Times New Roman"/>
          <w:color w:val="000000" w:themeColor="text1"/>
          <w:sz w:val="24"/>
          <w:szCs w:val="20"/>
        </w:rPr>
        <w:t>GRADSKE MANIFEST</w:t>
      </w:r>
      <w:r w:rsidR="005E5065" w:rsidRPr="00121DF1">
        <w:rPr>
          <w:rFonts w:ascii="Times New Roman" w:hAnsi="Times New Roman" w:cs="Times New Roman"/>
          <w:color w:val="000000" w:themeColor="text1"/>
          <w:sz w:val="24"/>
          <w:szCs w:val="20"/>
        </w:rPr>
        <w:t>A</w:t>
      </w:r>
      <w:r w:rsidR="0038275C" w:rsidRPr="00121DF1">
        <w:rPr>
          <w:rFonts w:ascii="Times New Roman" w:hAnsi="Times New Roman" w:cs="Times New Roman"/>
          <w:color w:val="000000" w:themeColor="text1"/>
          <w:sz w:val="24"/>
          <w:szCs w:val="20"/>
        </w:rPr>
        <w:t xml:space="preserve">CIJE                       </w:t>
      </w:r>
      <w:r w:rsidR="00121DF1" w:rsidRPr="00121DF1">
        <w:rPr>
          <w:rFonts w:ascii="Times New Roman" w:hAnsi="Times New Roman" w:cs="Times New Roman"/>
          <w:color w:val="000000" w:themeColor="text1"/>
          <w:sz w:val="24"/>
          <w:szCs w:val="20"/>
        </w:rPr>
        <w:t xml:space="preserve">                                   3.0</w:t>
      </w:r>
      <w:r w:rsidR="00134995">
        <w:rPr>
          <w:rFonts w:ascii="Times New Roman" w:hAnsi="Times New Roman" w:cs="Times New Roman"/>
          <w:color w:val="000000" w:themeColor="text1"/>
          <w:sz w:val="24"/>
          <w:szCs w:val="20"/>
        </w:rPr>
        <w:t>6</w:t>
      </w:r>
      <w:r w:rsidR="00121DF1" w:rsidRPr="00121DF1">
        <w:rPr>
          <w:rFonts w:ascii="Times New Roman" w:hAnsi="Times New Roman" w:cs="Times New Roman"/>
          <w:color w:val="000000" w:themeColor="text1"/>
          <w:sz w:val="24"/>
          <w:szCs w:val="20"/>
        </w:rPr>
        <w:t>0.000,00 kuna</w:t>
      </w:r>
    </w:p>
    <w:p w14:paraId="41A9C815" w14:textId="1FA8DF8A" w:rsidR="00121DF1" w:rsidRPr="00121DF1" w:rsidRDefault="00121DF1" w:rsidP="00121DF1">
      <w:pPr>
        <w:pStyle w:val="ListParagraph"/>
        <w:numPr>
          <w:ilvl w:val="0"/>
          <w:numId w:val="35"/>
        </w:numPr>
        <w:overflowPunct w:val="0"/>
        <w:spacing w:line="276" w:lineRule="auto"/>
        <w:jc w:val="both"/>
        <w:textAlignment w:val="baseline"/>
        <w:rPr>
          <w:rFonts w:ascii="Times New Roman" w:hAnsi="Times New Roman" w:cs="Times New Roman"/>
          <w:color w:val="000000" w:themeColor="text1"/>
          <w:sz w:val="24"/>
          <w:szCs w:val="20"/>
        </w:rPr>
      </w:pPr>
      <w:r w:rsidRPr="00121DF1">
        <w:rPr>
          <w:rFonts w:ascii="Times New Roman" w:hAnsi="Times New Roman" w:cs="Times New Roman"/>
          <w:color w:val="000000" w:themeColor="text1"/>
          <w:sz w:val="24"/>
          <w:szCs w:val="20"/>
        </w:rPr>
        <w:t xml:space="preserve">OSTALI PROGRAMI </w:t>
      </w:r>
      <w:r>
        <w:rPr>
          <w:rFonts w:ascii="Times New Roman" w:hAnsi="Times New Roman" w:cs="Times New Roman"/>
          <w:color w:val="000000" w:themeColor="text1"/>
          <w:sz w:val="24"/>
          <w:szCs w:val="20"/>
        </w:rPr>
        <w:t xml:space="preserve">                                           </w:t>
      </w:r>
      <w:r w:rsidR="00134995">
        <w:rPr>
          <w:rFonts w:ascii="Times New Roman" w:hAnsi="Times New Roman" w:cs="Times New Roman"/>
          <w:color w:val="000000" w:themeColor="text1"/>
          <w:sz w:val="24"/>
          <w:szCs w:val="20"/>
        </w:rPr>
        <w:t xml:space="preserve">                             1.2</w:t>
      </w:r>
      <w:r>
        <w:rPr>
          <w:rFonts w:ascii="Times New Roman" w:hAnsi="Times New Roman" w:cs="Times New Roman"/>
          <w:color w:val="000000" w:themeColor="text1"/>
          <w:sz w:val="24"/>
          <w:szCs w:val="20"/>
        </w:rPr>
        <w:t>00.000,00 kuna</w:t>
      </w:r>
    </w:p>
    <w:p w14:paraId="2CACE6A7" w14:textId="77777777" w:rsidR="00171382" w:rsidRPr="003315B0" w:rsidRDefault="00171382"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r-HR"/>
        </w:rPr>
      </w:pPr>
    </w:p>
    <w:tbl>
      <w:tblPr>
        <w:tblW w:w="26641" w:type="dxa"/>
        <w:tblInd w:w="-34" w:type="dxa"/>
        <w:tblLayout w:type="fixed"/>
        <w:tblLook w:val="0000" w:firstRow="0" w:lastRow="0" w:firstColumn="0" w:lastColumn="0" w:noHBand="0" w:noVBand="0"/>
      </w:tblPr>
      <w:tblGrid>
        <w:gridCol w:w="9356"/>
        <w:gridCol w:w="8405"/>
        <w:gridCol w:w="8880"/>
      </w:tblGrid>
      <w:tr w:rsidR="00EE563C" w:rsidRPr="003315B0" w14:paraId="65E5DA1E" w14:textId="4C44012B" w:rsidTr="00A03098">
        <w:tc>
          <w:tcPr>
            <w:tcW w:w="9356" w:type="dxa"/>
            <w:shd w:val="clear" w:color="auto" w:fill="auto"/>
          </w:tcPr>
          <w:p w14:paraId="00194E84" w14:textId="2BFDA2B7" w:rsidR="00EE563C" w:rsidRPr="003315B0" w:rsidRDefault="00EE563C"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r w:rsidRPr="003315B0">
              <w:rPr>
                <w:rFonts w:ascii="Times New Roman" w:eastAsia="Times New Roman" w:hAnsi="Times New Roman" w:cs="Times New Roman"/>
                <w:b/>
                <w:sz w:val="24"/>
                <w:szCs w:val="20"/>
                <w:lang w:eastAsia="hr-HR"/>
              </w:rPr>
              <w:t xml:space="preserve"> SVEUKUPNO:                                                   </w:t>
            </w:r>
            <w:r>
              <w:rPr>
                <w:rFonts w:ascii="Times New Roman" w:eastAsia="Times New Roman" w:hAnsi="Times New Roman" w:cs="Times New Roman"/>
                <w:b/>
                <w:sz w:val="24"/>
                <w:szCs w:val="20"/>
                <w:lang w:eastAsia="hr-HR"/>
              </w:rPr>
              <w:t xml:space="preserve">                                   </w:t>
            </w:r>
            <w:r w:rsidR="00A03098">
              <w:rPr>
                <w:rFonts w:ascii="Times New Roman" w:eastAsia="Times New Roman" w:hAnsi="Times New Roman" w:cs="Times New Roman"/>
                <w:b/>
                <w:sz w:val="24"/>
                <w:szCs w:val="20"/>
                <w:lang w:eastAsia="hr-HR"/>
              </w:rPr>
              <w:t xml:space="preserve">       </w:t>
            </w:r>
            <w:r w:rsidR="002347DA">
              <w:rPr>
                <w:rFonts w:ascii="Times New Roman" w:eastAsia="Times New Roman" w:hAnsi="Times New Roman" w:cs="Times New Roman"/>
                <w:b/>
                <w:sz w:val="24"/>
                <w:szCs w:val="20"/>
                <w:lang w:eastAsia="hr-HR"/>
              </w:rPr>
              <w:t>5.7</w:t>
            </w:r>
            <w:r>
              <w:rPr>
                <w:rFonts w:ascii="Times New Roman" w:eastAsia="Times New Roman" w:hAnsi="Times New Roman" w:cs="Times New Roman"/>
                <w:b/>
                <w:sz w:val="24"/>
                <w:szCs w:val="20"/>
                <w:lang w:eastAsia="hr-HR"/>
              </w:rPr>
              <w:t>0</w:t>
            </w:r>
            <w:r w:rsidR="002347DA">
              <w:rPr>
                <w:rFonts w:ascii="Times New Roman" w:eastAsia="Times New Roman" w:hAnsi="Times New Roman" w:cs="Times New Roman"/>
                <w:b/>
                <w:sz w:val="24"/>
                <w:szCs w:val="20"/>
                <w:lang w:eastAsia="hr-HR"/>
              </w:rPr>
              <w:t>3.440,00 kuna</w:t>
            </w:r>
          </w:p>
        </w:tc>
        <w:tc>
          <w:tcPr>
            <w:tcW w:w="8405" w:type="dxa"/>
            <w:shd w:val="clear" w:color="auto" w:fill="auto"/>
          </w:tcPr>
          <w:p w14:paraId="6A1F7411" w14:textId="17A0502A" w:rsidR="00EE563C" w:rsidRPr="003315B0" w:rsidRDefault="00EE563C"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tc>
        <w:tc>
          <w:tcPr>
            <w:tcW w:w="8880" w:type="dxa"/>
          </w:tcPr>
          <w:p w14:paraId="67EDB45F" w14:textId="09CF2086" w:rsidR="00EE563C" w:rsidRPr="003315B0" w:rsidRDefault="00EE563C"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tc>
      </w:tr>
    </w:tbl>
    <w:p w14:paraId="683A8BE3" w14:textId="7C5E6AAC" w:rsidR="00A03098" w:rsidRDefault="00A03098" w:rsidP="00A21E2C">
      <w:pPr>
        <w:overflowPunct w:val="0"/>
        <w:autoSpaceDE w:val="0"/>
        <w:autoSpaceDN w:val="0"/>
        <w:adjustRightInd w:val="0"/>
        <w:spacing w:after="120" w:line="276" w:lineRule="auto"/>
        <w:textAlignment w:val="baseline"/>
        <w:rPr>
          <w:rFonts w:ascii="Times New Roman" w:eastAsia="Times New Roman" w:hAnsi="Times New Roman" w:cs="Times New Roman"/>
          <w:b/>
          <w:sz w:val="24"/>
          <w:szCs w:val="20"/>
          <w:lang w:eastAsia="hr-HR"/>
        </w:rPr>
      </w:pPr>
    </w:p>
    <w:p w14:paraId="63E86A68" w14:textId="3824D5E8" w:rsidR="00171382" w:rsidRPr="00171382" w:rsidRDefault="00171382" w:rsidP="00C304B0">
      <w:pPr>
        <w:overflowPunct w:val="0"/>
        <w:autoSpaceDE w:val="0"/>
        <w:autoSpaceDN w:val="0"/>
        <w:adjustRightInd w:val="0"/>
        <w:spacing w:after="120" w:line="276" w:lineRule="auto"/>
        <w:jc w:val="center"/>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lastRenderedPageBreak/>
        <w:t>Članak 3.</w:t>
      </w:r>
    </w:p>
    <w:p w14:paraId="6646F5E4" w14:textId="2E36921D" w:rsidR="00171382" w:rsidRPr="00171382" w:rsidRDefault="00171382"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 xml:space="preserve">Sredstva za financiranje javnih potreba iz Programa osiguravaju se u Proračunu Grada Vinkovaca za </w:t>
      </w:r>
      <w:r w:rsidR="000B64D2">
        <w:rPr>
          <w:rFonts w:ascii="Times New Roman" w:eastAsia="Times New Roman" w:hAnsi="Times New Roman" w:cs="Times New Roman"/>
          <w:sz w:val="24"/>
          <w:szCs w:val="20"/>
          <w:lang w:eastAsia="hr-HR"/>
        </w:rPr>
        <w:t>20</w:t>
      </w:r>
      <w:r w:rsidR="00134995">
        <w:rPr>
          <w:rFonts w:ascii="Times New Roman" w:eastAsia="Times New Roman" w:hAnsi="Times New Roman" w:cs="Times New Roman"/>
          <w:sz w:val="24"/>
          <w:szCs w:val="20"/>
          <w:lang w:eastAsia="hr-HR"/>
        </w:rPr>
        <w:t>22</w:t>
      </w:r>
      <w:r w:rsidRPr="00171382">
        <w:rPr>
          <w:rFonts w:ascii="Times New Roman" w:eastAsia="Times New Roman" w:hAnsi="Times New Roman" w:cs="Times New Roman"/>
          <w:sz w:val="24"/>
          <w:szCs w:val="20"/>
          <w:lang w:eastAsia="hr-HR"/>
        </w:rPr>
        <w:t>. godinu.</w:t>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r w:rsidRPr="00171382">
        <w:rPr>
          <w:rFonts w:ascii="Times New Roman" w:eastAsia="Times New Roman" w:hAnsi="Times New Roman" w:cs="Times New Roman"/>
          <w:sz w:val="24"/>
          <w:szCs w:val="20"/>
          <w:lang w:eastAsia="hr-HR"/>
        </w:rPr>
        <w:tab/>
      </w:r>
    </w:p>
    <w:p w14:paraId="4B540B10" w14:textId="77777777" w:rsidR="00171382" w:rsidRPr="00171382" w:rsidRDefault="00171382" w:rsidP="00C304B0">
      <w:pPr>
        <w:overflowPunct w:val="0"/>
        <w:autoSpaceDE w:val="0"/>
        <w:autoSpaceDN w:val="0"/>
        <w:adjustRightInd w:val="0"/>
        <w:spacing w:after="120" w:line="276" w:lineRule="auto"/>
        <w:jc w:val="center"/>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b/>
          <w:sz w:val="24"/>
          <w:szCs w:val="20"/>
          <w:lang w:eastAsia="hr-HR"/>
        </w:rPr>
        <w:t>Članak 4.</w:t>
      </w:r>
    </w:p>
    <w:p w14:paraId="10A67E9E" w14:textId="5025BC87" w:rsidR="00ED4283" w:rsidRDefault="00171382"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sz w:val="24"/>
          <w:szCs w:val="20"/>
          <w:lang w:eastAsia="hr-HR"/>
        </w:rPr>
        <w:t xml:space="preserve">Ovaj Program stupa na snagu danom objave u "Službenom glasniku", a primjenjuje se od 01. siječnja </w:t>
      </w:r>
      <w:r w:rsidR="000B64D2">
        <w:rPr>
          <w:rFonts w:ascii="Times New Roman" w:eastAsia="Times New Roman" w:hAnsi="Times New Roman" w:cs="Times New Roman"/>
          <w:sz w:val="24"/>
          <w:szCs w:val="20"/>
          <w:lang w:eastAsia="hr-HR"/>
        </w:rPr>
        <w:t>20</w:t>
      </w:r>
      <w:r w:rsidR="00134995">
        <w:rPr>
          <w:rFonts w:ascii="Times New Roman" w:eastAsia="Times New Roman" w:hAnsi="Times New Roman" w:cs="Times New Roman"/>
          <w:sz w:val="24"/>
          <w:szCs w:val="20"/>
          <w:lang w:eastAsia="hr-HR"/>
        </w:rPr>
        <w:t>22</w:t>
      </w:r>
      <w:r w:rsidRPr="00171382">
        <w:rPr>
          <w:rFonts w:ascii="Times New Roman" w:eastAsia="Times New Roman" w:hAnsi="Times New Roman" w:cs="Times New Roman"/>
          <w:sz w:val="24"/>
          <w:szCs w:val="20"/>
          <w:lang w:eastAsia="hr-HR"/>
        </w:rPr>
        <w:t>. godine.</w:t>
      </w:r>
    </w:p>
    <w:p w14:paraId="6D94396E" w14:textId="1B59B5B0" w:rsidR="00154007" w:rsidRDefault="00154007"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5B9BF35B" w14:textId="77777777" w:rsidR="007617B4" w:rsidRPr="00171382" w:rsidRDefault="007617B4"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b/>
          <w:sz w:val="24"/>
          <w:szCs w:val="20"/>
          <w:lang w:eastAsia="hr-HR"/>
        </w:rPr>
      </w:pPr>
    </w:p>
    <w:p w14:paraId="5E542EBD" w14:textId="77777777" w:rsidR="00171382" w:rsidRPr="00171382" w:rsidRDefault="00171382" w:rsidP="0033171D">
      <w:pPr>
        <w:overflowPunct w:val="0"/>
        <w:autoSpaceDE w:val="0"/>
        <w:autoSpaceDN w:val="0"/>
        <w:adjustRightInd w:val="0"/>
        <w:spacing w:after="0" w:line="276" w:lineRule="auto"/>
        <w:jc w:val="right"/>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ab/>
      </w:r>
      <w:r w:rsidRPr="00171382">
        <w:rPr>
          <w:rFonts w:ascii="Times New Roman" w:eastAsia="Times New Roman" w:hAnsi="Times New Roman" w:cs="Times New Roman"/>
          <w:b/>
          <w:sz w:val="24"/>
          <w:szCs w:val="20"/>
          <w:lang w:eastAsia="hr-HR"/>
        </w:rPr>
        <w:tab/>
      </w:r>
      <w:r w:rsidRPr="00171382">
        <w:rPr>
          <w:rFonts w:ascii="Times New Roman" w:eastAsia="Times New Roman" w:hAnsi="Times New Roman" w:cs="Times New Roman"/>
          <w:b/>
          <w:sz w:val="24"/>
          <w:szCs w:val="20"/>
          <w:lang w:eastAsia="hr-HR"/>
        </w:rPr>
        <w:tab/>
      </w:r>
      <w:r w:rsidRPr="00171382">
        <w:rPr>
          <w:rFonts w:ascii="Times New Roman" w:eastAsia="Times New Roman" w:hAnsi="Times New Roman" w:cs="Times New Roman"/>
          <w:b/>
          <w:sz w:val="24"/>
          <w:szCs w:val="20"/>
          <w:lang w:eastAsia="hr-HR"/>
        </w:rPr>
        <w:tab/>
      </w:r>
      <w:r w:rsidRPr="00171382">
        <w:rPr>
          <w:rFonts w:ascii="Times New Roman" w:eastAsia="Times New Roman" w:hAnsi="Times New Roman" w:cs="Times New Roman"/>
          <w:b/>
          <w:sz w:val="24"/>
          <w:szCs w:val="20"/>
          <w:lang w:eastAsia="hr-HR"/>
        </w:rPr>
        <w:tab/>
      </w:r>
      <w:r w:rsidRPr="00171382">
        <w:rPr>
          <w:rFonts w:ascii="Times New Roman" w:eastAsia="Times New Roman" w:hAnsi="Times New Roman" w:cs="Times New Roman"/>
          <w:b/>
          <w:sz w:val="24"/>
          <w:szCs w:val="20"/>
          <w:lang w:eastAsia="hr-HR"/>
        </w:rPr>
        <w:tab/>
        <w:t xml:space="preserve">           PREDSJEDNIK GRADSKOG VIJEĆA</w:t>
      </w:r>
    </w:p>
    <w:p w14:paraId="5E920377" w14:textId="0C3B5580" w:rsidR="00171382" w:rsidRPr="00171382" w:rsidRDefault="00171382" w:rsidP="0033171D">
      <w:pPr>
        <w:overflowPunct w:val="0"/>
        <w:autoSpaceDE w:val="0"/>
        <w:autoSpaceDN w:val="0"/>
        <w:adjustRightInd w:val="0"/>
        <w:spacing w:after="0" w:line="276" w:lineRule="auto"/>
        <w:jc w:val="right"/>
        <w:textAlignment w:val="baseline"/>
        <w:rPr>
          <w:rFonts w:ascii="Times New Roman" w:eastAsia="Times New Roman" w:hAnsi="Times New Roman" w:cs="Times New Roman"/>
          <w:b/>
          <w:sz w:val="24"/>
          <w:szCs w:val="20"/>
          <w:lang w:eastAsia="hr-HR"/>
        </w:rPr>
      </w:pPr>
      <w:r w:rsidRPr="00171382">
        <w:rPr>
          <w:rFonts w:ascii="Times New Roman" w:eastAsia="Times New Roman" w:hAnsi="Times New Roman" w:cs="Times New Roman"/>
          <w:b/>
          <w:sz w:val="24"/>
          <w:szCs w:val="20"/>
          <w:lang w:eastAsia="hr-HR"/>
        </w:rPr>
        <w:t xml:space="preserve">                                                                             </w:t>
      </w:r>
      <w:r w:rsidR="00134995">
        <w:rPr>
          <w:rFonts w:ascii="Times New Roman" w:eastAsia="Times New Roman" w:hAnsi="Times New Roman" w:cs="Times New Roman"/>
          <w:b/>
          <w:sz w:val="24"/>
          <w:szCs w:val="20"/>
          <w:lang w:eastAsia="hr-HR"/>
        </w:rPr>
        <w:t xml:space="preserve">                   Vedran Čuljak</w:t>
      </w:r>
      <w:r w:rsidR="00F3607E">
        <w:rPr>
          <w:rFonts w:ascii="Times New Roman" w:eastAsia="Times New Roman" w:hAnsi="Times New Roman" w:cs="Times New Roman"/>
          <w:b/>
          <w:sz w:val="24"/>
          <w:szCs w:val="20"/>
          <w:lang w:eastAsia="hr-HR"/>
        </w:rPr>
        <w:t>, dipl.oec</w:t>
      </w:r>
      <w:r w:rsidRPr="00171382">
        <w:rPr>
          <w:rFonts w:ascii="Times New Roman" w:eastAsia="Times New Roman" w:hAnsi="Times New Roman" w:cs="Times New Roman"/>
          <w:b/>
          <w:sz w:val="24"/>
          <w:szCs w:val="20"/>
          <w:lang w:eastAsia="hr-HR"/>
        </w:rPr>
        <w:t>.</w:t>
      </w:r>
      <w:r w:rsidR="00F3607E">
        <w:rPr>
          <w:rFonts w:ascii="Times New Roman" w:eastAsia="Times New Roman" w:hAnsi="Times New Roman" w:cs="Times New Roman"/>
          <w:b/>
          <w:sz w:val="24"/>
          <w:szCs w:val="20"/>
          <w:lang w:eastAsia="hr-HR"/>
        </w:rPr>
        <w:t>, v.r.</w:t>
      </w:r>
    </w:p>
    <w:p w14:paraId="5C4C18BA" w14:textId="7E380DB7" w:rsidR="00154007" w:rsidRDefault="00154007"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131C4C14" w14:textId="3F9F44DA" w:rsidR="00154007" w:rsidRDefault="00154007" w:rsidP="00C304B0">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hr-HR"/>
        </w:rPr>
      </w:pPr>
    </w:p>
    <w:p w14:paraId="1D3446B4" w14:textId="77777777" w:rsidR="00171382" w:rsidRPr="00171382" w:rsidRDefault="00171382" w:rsidP="00C304B0">
      <w:pPr>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0"/>
          <w:lang w:eastAsia="hr-HR"/>
        </w:rPr>
      </w:pPr>
      <w:r w:rsidRPr="00171382">
        <w:rPr>
          <w:rFonts w:ascii="Times New Roman" w:eastAsia="Times New Roman" w:hAnsi="Times New Roman" w:cs="Times New Roman"/>
          <w:sz w:val="24"/>
          <w:szCs w:val="20"/>
          <w:lang w:eastAsia="hr-HR"/>
        </w:rPr>
        <w:t>DOSTAVITI:</w:t>
      </w:r>
    </w:p>
    <w:p w14:paraId="798919E4" w14:textId="4C40B8BB" w:rsidR="00171382" w:rsidRPr="00121DF1" w:rsidRDefault="00171382" w:rsidP="00121DF1">
      <w:pPr>
        <w:pStyle w:val="ListParagraph"/>
        <w:numPr>
          <w:ilvl w:val="0"/>
          <w:numId w:val="37"/>
        </w:numPr>
        <w:spacing w:line="276" w:lineRule="auto"/>
        <w:jc w:val="both"/>
        <w:rPr>
          <w:rFonts w:ascii="Times New Roman" w:hAnsi="Times New Roman" w:cs="Times New Roman"/>
          <w:sz w:val="24"/>
          <w:szCs w:val="20"/>
        </w:rPr>
      </w:pPr>
      <w:r w:rsidRPr="00121DF1">
        <w:rPr>
          <w:rFonts w:ascii="Times New Roman" w:hAnsi="Times New Roman" w:cs="Times New Roman"/>
          <w:sz w:val="24"/>
          <w:szCs w:val="20"/>
        </w:rPr>
        <w:t>Upravni odjel za kulturu i turizam, ovdje,</w:t>
      </w:r>
    </w:p>
    <w:p w14:paraId="1BB32A01" w14:textId="22E44213" w:rsidR="00171382" w:rsidRPr="00121DF1" w:rsidRDefault="00171382" w:rsidP="00121DF1">
      <w:pPr>
        <w:pStyle w:val="ListParagraph"/>
        <w:numPr>
          <w:ilvl w:val="0"/>
          <w:numId w:val="37"/>
        </w:numPr>
        <w:spacing w:line="276" w:lineRule="auto"/>
        <w:jc w:val="both"/>
        <w:rPr>
          <w:rFonts w:ascii="Times New Roman" w:hAnsi="Times New Roman" w:cs="Times New Roman"/>
          <w:sz w:val="24"/>
          <w:szCs w:val="20"/>
        </w:rPr>
      </w:pPr>
      <w:r w:rsidRPr="00121DF1">
        <w:rPr>
          <w:rFonts w:ascii="Times New Roman" w:hAnsi="Times New Roman" w:cs="Times New Roman"/>
          <w:sz w:val="24"/>
          <w:szCs w:val="20"/>
        </w:rPr>
        <w:t>Upravni odjel za proračun i financije, ovdje,</w:t>
      </w:r>
    </w:p>
    <w:p w14:paraId="435F2AAD" w14:textId="4B4231DB" w:rsidR="00171382" w:rsidRPr="00121DF1" w:rsidRDefault="00171382" w:rsidP="00121DF1">
      <w:pPr>
        <w:pStyle w:val="ListParagraph"/>
        <w:numPr>
          <w:ilvl w:val="0"/>
          <w:numId w:val="37"/>
        </w:numPr>
        <w:spacing w:line="276" w:lineRule="auto"/>
        <w:jc w:val="both"/>
        <w:rPr>
          <w:rFonts w:ascii="Times New Roman" w:hAnsi="Times New Roman" w:cs="Times New Roman"/>
          <w:sz w:val="24"/>
          <w:szCs w:val="20"/>
        </w:rPr>
      </w:pPr>
      <w:r w:rsidRPr="00121DF1">
        <w:rPr>
          <w:rFonts w:ascii="Times New Roman" w:hAnsi="Times New Roman" w:cs="Times New Roman"/>
          <w:sz w:val="24"/>
          <w:szCs w:val="20"/>
        </w:rPr>
        <w:t>"Službeni glasnik", na objavu, ovdje,</w:t>
      </w:r>
    </w:p>
    <w:p w14:paraId="34F4FF2C" w14:textId="5AE7C4D8" w:rsidR="00171382" w:rsidRPr="00121DF1" w:rsidRDefault="00171382" w:rsidP="00121DF1">
      <w:pPr>
        <w:pStyle w:val="ListParagraph"/>
        <w:numPr>
          <w:ilvl w:val="0"/>
          <w:numId w:val="37"/>
        </w:numPr>
        <w:spacing w:line="276" w:lineRule="auto"/>
        <w:jc w:val="both"/>
        <w:rPr>
          <w:rFonts w:ascii="Times New Roman" w:hAnsi="Times New Roman" w:cs="Times New Roman"/>
          <w:sz w:val="24"/>
          <w:szCs w:val="20"/>
        </w:rPr>
      </w:pPr>
      <w:r w:rsidRPr="00121DF1">
        <w:rPr>
          <w:rFonts w:ascii="Times New Roman" w:hAnsi="Times New Roman" w:cs="Times New Roman"/>
          <w:sz w:val="24"/>
          <w:szCs w:val="20"/>
        </w:rPr>
        <w:t>Tajnik Gradskog vijeća, ovdje,</w:t>
      </w:r>
    </w:p>
    <w:p w14:paraId="13F41D4A" w14:textId="7B462DA3" w:rsidR="00171382" w:rsidRPr="00AF623C" w:rsidRDefault="00171382" w:rsidP="00AF623C">
      <w:pPr>
        <w:pStyle w:val="ListParagraph"/>
        <w:numPr>
          <w:ilvl w:val="0"/>
          <w:numId w:val="37"/>
        </w:numPr>
        <w:spacing w:line="276" w:lineRule="auto"/>
        <w:jc w:val="both"/>
        <w:rPr>
          <w:rFonts w:ascii="Times New Roman" w:hAnsi="Times New Roman" w:cs="Times New Roman"/>
          <w:sz w:val="24"/>
          <w:szCs w:val="20"/>
        </w:rPr>
      </w:pPr>
      <w:r w:rsidRPr="00121DF1">
        <w:rPr>
          <w:rFonts w:ascii="Times New Roman" w:hAnsi="Times New Roman" w:cs="Times New Roman"/>
          <w:sz w:val="24"/>
          <w:szCs w:val="20"/>
        </w:rPr>
        <w:t>Pismohrana.</w:t>
      </w:r>
    </w:p>
    <w:sectPr w:rsidR="00171382" w:rsidRPr="00AF623C" w:rsidSect="00B1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C69"/>
    <w:multiLevelType w:val="hybridMultilevel"/>
    <w:tmpl w:val="F9A4C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16424A"/>
    <w:multiLevelType w:val="hybridMultilevel"/>
    <w:tmpl w:val="C8D8B826"/>
    <w:lvl w:ilvl="0" w:tplc="4D8678DE">
      <w:start w:val="1"/>
      <w:numFmt w:val="decimal"/>
      <w:lvlText w:val="%1."/>
      <w:lvlJc w:val="left"/>
      <w:pPr>
        <w:ind w:left="360" w:hanging="360"/>
      </w:pPr>
      <w:rPr>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EA7A84"/>
    <w:multiLevelType w:val="hybridMultilevel"/>
    <w:tmpl w:val="3FB094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038F9"/>
    <w:multiLevelType w:val="hybridMultilevel"/>
    <w:tmpl w:val="D17865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A179B7"/>
    <w:multiLevelType w:val="hybridMultilevel"/>
    <w:tmpl w:val="19A89D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F625A3"/>
    <w:multiLevelType w:val="hybridMultilevel"/>
    <w:tmpl w:val="0CFC8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437427"/>
    <w:multiLevelType w:val="hybridMultilevel"/>
    <w:tmpl w:val="A0729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2D1AF8"/>
    <w:multiLevelType w:val="hybridMultilevel"/>
    <w:tmpl w:val="AC5A7A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513D3A"/>
    <w:multiLevelType w:val="hybridMultilevel"/>
    <w:tmpl w:val="6254B8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E0628E"/>
    <w:multiLevelType w:val="hybridMultilevel"/>
    <w:tmpl w:val="A822A4A4"/>
    <w:lvl w:ilvl="0" w:tplc="8A568080">
      <w:start w:val="1"/>
      <w:numFmt w:val="decimal"/>
      <w:lvlText w:val="%1."/>
      <w:lvlJc w:val="left"/>
      <w:pPr>
        <w:ind w:left="360" w:hanging="360"/>
      </w:pPr>
      <w:rPr>
        <w:b/>
        <w:bCs w:val="0"/>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D724C8B"/>
    <w:multiLevelType w:val="hybridMultilevel"/>
    <w:tmpl w:val="F4A87BE8"/>
    <w:lvl w:ilvl="0" w:tplc="EB469268">
      <w:start w:val="1"/>
      <w:numFmt w:val="decimal"/>
      <w:lvlText w:val="%1."/>
      <w:lvlJc w:val="left"/>
      <w:pPr>
        <w:ind w:left="360" w:hanging="360"/>
      </w:pPr>
      <w:rPr>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25837F6"/>
    <w:multiLevelType w:val="hybridMultilevel"/>
    <w:tmpl w:val="7C704F9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34B3A5E"/>
    <w:multiLevelType w:val="hybridMultilevel"/>
    <w:tmpl w:val="E348E33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4DE1A06"/>
    <w:multiLevelType w:val="hybridMultilevel"/>
    <w:tmpl w:val="0330B07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57E051D"/>
    <w:multiLevelType w:val="hybridMultilevel"/>
    <w:tmpl w:val="F9E681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3C3B1A"/>
    <w:multiLevelType w:val="hybridMultilevel"/>
    <w:tmpl w:val="14A67F8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6" w15:restartNumberingAfterBreak="0">
    <w:nsid w:val="393D11A9"/>
    <w:multiLevelType w:val="hybridMultilevel"/>
    <w:tmpl w:val="BBBE053C"/>
    <w:lvl w:ilvl="0" w:tplc="A4549DB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3B3C2C6D"/>
    <w:multiLevelType w:val="hybridMultilevel"/>
    <w:tmpl w:val="35964D02"/>
    <w:lvl w:ilvl="0" w:tplc="29169688">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BE335C9"/>
    <w:multiLevelType w:val="hybridMultilevel"/>
    <w:tmpl w:val="A0729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7A6478"/>
    <w:multiLevelType w:val="hybridMultilevel"/>
    <w:tmpl w:val="DC88CF0E"/>
    <w:lvl w:ilvl="0" w:tplc="71147840">
      <w:start w:val="1"/>
      <w:numFmt w:val="decimal"/>
      <w:lvlText w:val="%1."/>
      <w:lvlJc w:val="left"/>
      <w:pPr>
        <w:ind w:left="360" w:hanging="360"/>
      </w:pPr>
      <w:rPr>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051163E"/>
    <w:multiLevelType w:val="hybridMultilevel"/>
    <w:tmpl w:val="1B5846D2"/>
    <w:lvl w:ilvl="0" w:tplc="733E738E">
      <w:start w:val="1"/>
      <w:numFmt w:val="decimal"/>
      <w:lvlText w:val="%1."/>
      <w:lvlJc w:val="left"/>
      <w:pPr>
        <w:ind w:left="360" w:hanging="360"/>
      </w:pPr>
      <w:rPr>
        <w:b/>
        <w:bCs w:val="0"/>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1F352D6"/>
    <w:multiLevelType w:val="hybridMultilevel"/>
    <w:tmpl w:val="ED1CE27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4D7405D"/>
    <w:multiLevelType w:val="hybridMultilevel"/>
    <w:tmpl w:val="EB64EB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657115"/>
    <w:multiLevelType w:val="hybridMultilevel"/>
    <w:tmpl w:val="7D242B84"/>
    <w:lvl w:ilvl="0" w:tplc="FD9AA8D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6323A5F"/>
    <w:multiLevelType w:val="hybridMultilevel"/>
    <w:tmpl w:val="4E0A5070"/>
    <w:lvl w:ilvl="0" w:tplc="2916968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6811086"/>
    <w:multiLevelType w:val="hybridMultilevel"/>
    <w:tmpl w:val="81004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524EAB"/>
    <w:multiLevelType w:val="hybridMultilevel"/>
    <w:tmpl w:val="0ABC380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4B9E4328"/>
    <w:multiLevelType w:val="hybridMultilevel"/>
    <w:tmpl w:val="159A35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AF2CE1"/>
    <w:multiLevelType w:val="hybridMultilevel"/>
    <w:tmpl w:val="CD18C3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F3144C7"/>
    <w:multiLevelType w:val="hybridMultilevel"/>
    <w:tmpl w:val="8ACC4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F3732A"/>
    <w:multiLevelType w:val="hybridMultilevel"/>
    <w:tmpl w:val="D82001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7220A1F"/>
    <w:multiLevelType w:val="hybridMultilevel"/>
    <w:tmpl w:val="58B8E33E"/>
    <w:lvl w:ilvl="0" w:tplc="6CA8EDB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7519F5"/>
    <w:multiLevelType w:val="hybridMultilevel"/>
    <w:tmpl w:val="BE14A7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A83C43"/>
    <w:multiLevelType w:val="hybridMultilevel"/>
    <w:tmpl w:val="2A9C06F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BAF0E9A"/>
    <w:multiLevelType w:val="hybridMultilevel"/>
    <w:tmpl w:val="619E5AAA"/>
    <w:lvl w:ilvl="0" w:tplc="6FF81F5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5D251526"/>
    <w:multiLevelType w:val="hybridMultilevel"/>
    <w:tmpl w:val="1CD6BB06"/>
    <w:lvl w:ilvl="0" w:tplc="6518D2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D53B6B"/>
    <w:multiLevelType w:val="hybridMultilevel"/>
    <w:tmpl w:val="27928A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A2523E"/>
    <w:multiLevelType w:val="hybridMultilevel"/>
    <w:tmpl w:val="6D4EB03C"/>
    <w:lvl w:ilvl="0" w:tplc="8A568080">
      <w:start w:val="1"/>
      <w:numFmt w:val="decimal"/>
      <w:lvlText w:val="%1."/>
      <w:lvlJc w:val="left"/>
      <w:pPr>
        <w:ind w:left="360" w:hanging="360"/>
      </w:pPr>
      <w:rPr>
        <w:b/>
        <w:bCs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967133"/>
    <w:multiLevelType w:val="hybridMultilevel"/>
    <w:tmpl w:val="8D6CD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FA78A5"/>
    <w:multiLevelType w:val="hybridMultilevel"/>
    <w:tmpl w:val="21448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1C60E9"/>
    <w:multiLevelType w:val="hybridMultilevel"/>
    <w:tmpl w:val="416050E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19232DA"/>
    <w:multiLevelType w:val="hybridMultilevel"/>
    <w:tmpl w:val="EB64EB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B35B80"/>
    <w:multiLevelType w:val="hybridMultilevel"/>
    <w:tmpl w:val="0DB653CA"/>
    <w:lvl w:ilvl="0" w:tplc="71147840">
      <w:start w:val="1"/>
      <w:numFmt w:val="decimal"/>
      <w:lvlText w:val="%1."/>
      <w:lvlJc w:val="left"/>
      <w:pPr>
        <w:ind w:left="360" w:hanging="360"/>
      </w:pPr>
      <w:rPr>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5"/>
  </w:num>
  <w:num w:numId="2">
    <w:abstractNumId w:val="30"/>
  </w:num>
  <w:num w:numId="3">
    <w:abstractNumId w:val="7"/>
  </w:num>
  <w:num w:numId="4">
    <w:abstractNumId w:val="14"/>
  </w:num>
  <w:num w:numId="5">
    <w:abstractNumId w:val="23"/>
  </w:num>
  <w:num w:numId="6">
    <w:abstractNumId w:val="27"/>
  </w:num>
  <w:num w:numId="7">
    <w:abstractNumId w:val="34"/>
  </w:num>
  <w:num w:numId="8">
    <w:abstractNumId w:val="31"/>
  </w:num>
  <w:num w:numId="9">
    <w:abstractNumId w:val="15"/>
  </w:num>
  <w:num w:numId="10">
    <w:abstractNumId w:val="28"/>
  </w:num>
  <w:num w:numId="11">
    <w:abstractNumId w:val="26"/>
  </w:num>
  <w:num w:numId="12">
    <w:abstractNumId w:val="21"/>
  </w:num>
  <w:num w:numId="13">
    <w:abstractNumId w:val="38"/>
  </w:num>
  <w:num w:numId="14">
    <w:abstractNumId w:val="2"/>
  </w:num>
  <w:num w:numId="15">
    <w:abstractNumId w:val="0"/>
  </w:num>
  <w:num w:numId="16">
    <w:abstractNumId w:val="36"/>
  </w:num>
  <w:num w:numId="17">
    <w:abstractNumId w:val="12"/>
  </w:num>
  <w:num w:numId="18">
    <w:abstractNumId w:val="10"/>
  </w:num>
  <w:num w:numId="19">
    <w:abstractNumId w:val="1"/>
  </w:num>
  <w:num w:numId="20">
    <w:abstractNumId w:val="20"/>
  </w:num>
  <w:num w:numId="21">
    <w:abstractNumId w:val="19"/>
  </w:num>
  <w:num w:numId="22">
    <w:abstractNumId w:val="42"/>
  </w:num>
  <w:num w:numId="23">
    <w:abstractNumId w:val="9"/>
  </w:num>
  <w:num w:numId="24">
    <w:abstractNumId w:val="37"/>
  </w:num>
  <w:num w:numId="25">
    <w:abstractNumId w:val="11"/>
  </w:num>
  <w:num w:numId="26">
    <w:abstractNumId w:val="41"/>
  </w:num>
  <w:num w:numId="27">
    <w:abstractNumId w:val="22"/>
  </w:num>
  <w:num w:numId="28">
    <w:abstractNumId w:val="3"/>
  </w:num>
  <w:num w:numId="29">
    <w:abstractNumId w:val="25"/>
  </w:num>
  <w:num w:numId="30">
    <w:abstractNumId w:val="18"/>
  </w:num>
  <w:num w:numId="31">
    <w:abstractNumId w:val="6"/>
  </w:num>
  <w:num w:numId="32">
    <w:abstractNumId w:val="40"/>
  </w:num>
  <w:num w:numId="33">
    <w:abstractNumId w:val="33"/>
  </w:num>
  <w:num w:numId="34">
    <w:abstractNumId w:val="13"/>
  </w:num>
  <w:num w:numId="35">
    <w:abstractNumId w:val="24"/>
  </w:num>
  <w:num w:numId="36">
    <w:abstractNumId w:val="17"/>
  </w:num>
  <w:num w:numId="37">
    <w:abstractNumId w:val="39"/>
  </w:num>
  <w:num w:numId="38">
    <w:abstractNumId w:val="29"/>
  </w:num>
  <w:num w:numId="39">
    <w:abstractNumId w:val="8"/>
  </w:num>
  <w:num w:numId="40">
    <w:abstractNumId w:val="5"/>
  </w:num>
  <w:num w:numId="41">
    <w:abstractNumId w:val="4"/>
  </w:num>
  <w:num w:numId="42">
    <w:abstractNumId w:val="3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82"/>
    <w:rsid w:val="00010E54"/>
    <w:rsid w:val="00014325"/>
    <w:rsid w:val="000218C5"/>
    <w:rsid w:val="00031028"/>
    <w:rsid w:val="000400C4"/>
    <w:rsid w:val="00043322"/>
    <w:rsid w:val="00044971"/>
    <w:rsid w:val="000507D9"/>
    <w:rsid w:val="00053104"/>
    <w:rsid w:val="0005334A"/>
    <w:rsid w:val="00061A65"/>
    <w:rsid w:val="00081A4F"/>
    <w:rsid w:val="00090169"/>
    <w:rsid w:val="00093C64"/>
    <w:rsid w:val="000B5918"/>
    <w:rsid w:val="000B64D2"/>
    <w:rsid w:val="000C34BA"/>
    <w:rsid w:val="000C5A8D"/>
    <w:rsid w:val="000E0DA8"/>
    <w:rsid w:val="000E2582"/>
    <w:rsid w:val="000E732E"/>
    <w:rsid w:val="000F2964"/>
    <w:rsid w:val="00103CAF"/>
    <w:rsid w:val="00121204"/>
    <w:rsid w:val="00121DF1"/>
    <w:rsid w:val="00125404"/>
    <w:rsid w:val="00133895"/>
    <w:rsid w:val="00134995"/>
    <w:rsid w:val="00153B73"/>
    <w:rsid w:val="00154007"/>
    <w:rsid w:val="0016024B"/>
    <w:rsid w:val="00161FDB"/>
    <w:rsid w:val="00171382"/>
    <w:rsid w:val="00182BB8"/>
    <w:rsid w:val="00191BF3"/>
    <w:rsid w:val="001D290A"/>
    <w:rsid w:val="001D4555"/>
    <w:rsid w:val="001F23D1"/>
    <w:rsid w:val="00201D79"/>
    <w:rsid w:val="00207509"/>
    <w:rsid w:val="002103D6"/>
    <w:rsid w:val="00223642"/>
    <w:rsid w:val="00233067"/>
    <w:rsid w:val="002347DA"/>
    <w:rsid w:val="002349F7"/>
    <w:rsid w:val="0023628E"/>
    <w:rsid w:val="002417D1"/>
    <w:rsid w:val="00241826"/>
    <w:rsid w:val="00250713"/>
    <w:rsid w:val="00275AF8"/>
    <w:rsid w:val="002839B7"/>
    <w:rsid w:val="002A42B1"/>
    <w:rsid w:val="002B42DF"/>
    <w:rsid w:val="002B6535"/>
    <w:rsid w:val="002B7ED6"/>
    <w:rsid w:val="002B7F5D"/>
    <w:rsid w:val="002C032A"/>
    <w:rsid w:val="002D1D6C"/>
    <w:rsid w:val="002E335C"/>
    <w:rsid w:val="002E4C48"/>
    <w:rsid w:val="002F0F5A"/>
    <w:rsid w:val="00326C4B"/>
    <w:rsid w:val="003315B0"/>
    <w:rsid w:val="0033171D"/>
    <w:rsid w:val="00332833"/>
    <w:rsid w:val="00344EC3"/>
    <w:rsid w:val="00350E4B"/>
    <w:rsid w:val="00354131"/>
    <w:rsid w:val="00356327"/>
    <w:rsid w:val="00361E41"/>
    <w:rsid w:val="00362850"/>
    <w:rsid w:val="0036545A"/>
    <w:rsid w:val="00367FE5"/>
    <w:rsid w:val="00371A08"/>
    <w:rsid w:val="0038275C"/>
    <w:rsid w:val="003834CD"/>
    <w:rsid w:val="003C295A"/>
    <w:rsid w:val="003D36D3"/>
    <w:rsid w:val="003E3A0E"/>
    <w:rsid w:val="0040594F"/>
    <w:rsid w:val="00420142"/>
    <w:rsid w:val="00430992"/>
    <w:rsid w:val="00432960"/>
    <w:rsid w:val="00435973"/>
    <w:rsid w:val="00446D33"/>
    <w:rsid w:val="00472ADD"/>
    <w:rsid w:val="00474236"/>
    <w:rsid w:val="00483E5C"/>
    <w:rsid w:val="004845ED"/>
    <w:rsid w:val="00490DA8"/>
    <w:rsid w:val="004942D0"/>
    <w:rsid w:val="00495555"/>
    <w:rsid w:val="004B183D"/>
    <w:rsid w:val="004C1AA3"/>
    <w:rsid w:val="004D6178"/>
    <w:rsid w:val="004E0241"/>
    <w:rsid w:val="004F089C"/>
    <w:rsid w:val="004F5A47"/>
    <w:rsid w:val="00502246"/>
    <w:rsid w:val="00507B3E"/>
    <w:rsid w:val="00522595"/>
    <w:rsid w:val="00534764"/>
    <w:rsid w:val="005402EF"/>
    <w:rsid w:val="00544FBD"/>
    <w:rsid w:val="0056475B"/>
    <w:rsid w:val="00567DDB"/>
    <w:rsid w:val="005767B1"/>
    <w:rsid w:val="0057798B"/>
    <w:rsid w:val="00581711"/>
    <w:rsid w:val="005819EB"/>
    <w:rsid w:val="00596A35"/>
    <w:rsid w:val="005B7DB0"/>
    <w:rsid w:val="005E24D9"/>
    <w:rsid w:val="005E45C2"/>
    <w:rsid w:val="005E5065"/>
    <w:rsid w:val="00632CB1"/>
    <w:rsid w:val="0063765B"/>
    <w:rsid w:val="00641A74"/>
    <w:rsid w:val="006878D0"/>
    <w:rsid w:val="006B4546"/>
    <w:rsid w:val="006B59B8"/>
    <w:rsid w:val="006D05CE"/>
    <w:rsid w:val="00733249"/>
    <w:rsid w:val="00751AF4"/>
    <w:rsid w:val="00752953"/>
    <w:rsid w:val="007576BB"/>
    <w:rsid w:val="00760936"/>
    <w:rsid w:val="007617B4"/>
    <w:rsid w:val="00765A96"/>
    <w:rsid w:val="007723E9"/>
    <w:rsid w:val="00785D44"/>
    <w:rsid w:val="007A1FBA"/>
    <w:rsid w:val="007A4A3B"/>
    <w:rsid w:val="007A5CD8"/>
    <w:rsid w:val="007B788F"/>
    <w:rsid w:val="007C7047"/>
    <w:rsid w:val="007E2818"/>
    <w:rsid w:val="00806995"/>
    <w:rsid w:val="00815B28"/>
    <w:rsid w:val="0082057A"/>
    <w:rsid w:val="00855E9D"/>
    <w:rsid w:val="008670F4"/>
    <w:rsid w:val="0088180B"/>
    <w:rsid w:val="00886244"/>
    <w:rsid w:val="00886353"/>
    <w:rsid w:val="008944E0"/>
    <w:rsid w:val="008B377C"/>
    <w:rsid w:val="008C5829"/>
    <w:rsid w:val="008D3BD2"/>
    <w:rsid w:val="008E7A8C"/>
    <w:rsid w:val="008F19AC"/>
    <w:rsid w:val="00910D33"/>
    <w:rsid w:val="00915555"/>
    <w:rsid w:val="009227DF"/>
    <w:rsid w:val="009303FA"/>
    <w:rsid w:val="00931988"/>
    <w:rsid w:val="00943B74"/>
    <w:rsid w:val="0094773B"/>
    <w:rsid w:val="00955284"/>
    <w:rsid w:val="009608B4"/>
    <w:rsid w:val="00960E68"/>
    <w:rsid w:val="00972BC6"/>
    <w:rsid w:val="009738B7"/>
    <w:rsid w:val="009774DE"/>
    <w:rsid w:val="00985333"/>
    <w:rsid w:val="009A12B9"/>
    <w:rsid w:val="009A750F"/>
    <w:rsid w:val="009C2D9A"/>
    <w:rsid w:val="009C411D"/>
    <w:rsid w:val="009D141A"/>
    <w:rsid w:val="009E61CD"/>
    <w:rsid w:val="009F65DB"/>
    <w:rsid w:val="00A03098"/>
    <w:rsid w:val="00A14741"/>
    <w:rsid w:val="00A1515A"/>
    <w:rsid w:val="00A21E2C"/>
    <w:rsid w:val="00A21ED8"/>
    <w:rsid w:val="00A27902"/>
    <w:rsid w:val="00A32FAF"/>
    <w:rsid w:val="00A337FC"/>
    <w:rsid w:val="00A373FB"/>
    <w:rsid w:val="00A46DC1"/>
    <w:rsid w:val="00A55D4B"/>
    <w:rsid w:val="00A563F5"/>
    <w:rsid w:val="00A56E78"/>
    <w:rsid w:val="00A600BE"/>
    <w:rsid w:val="00A74AA2"/>
    <w:rsid w:val="00A9603D"/>
    <w:rsid w:val="00AA3E4C"/>
    <w:rsid w:val="00AB0BC1"/>
    <w:rsid w:val="00AC14BE"/>
    <w:rsid w:val="00AC4AE4"/>
    <w:rsid w:val="00AD0B90"/>
    <w:rsid w:val="00AE12E9"/>
    <w:rsid w:val="00AF22BC"/>
    <w:rsid w:val="00AF4642"/>
    <w:rsid w:val="00AF623C"/>
    <w:rsid w:val="00AF6893"/>
    <w:rsid w:val="00B0197C"/>
    <w:rsid w:val="00B13056"/>
    <w:rsid w:val="00B166E5"/>
    <w:rsid w:val="00B17684"/>
    <w:rsid w:val="00B40CCB"/>
    <w:rsid w:val="00B44EEA"/>
    <w:rsid w:val="00B50158"/>
    <w:rsid w:val="00B51064"/>
    <w:rsid w:val="00B56AAF"/>
    <w:rsid w:val="00B8410D"/>
    <w:rsid w:val="00B978F8"/>
    <w:rsid w:val="00BA02D4"/>
    <w:rsid w:val="00BB1B1F"/>
    <w:rsid w:val="00BC4AEB"/>
    <w:rsid w:val="00BC649B"/>
    <w:rsid w:val="00BF16F0"/>
    <w:rsid w:val="00BF2B72"/>
    <w:rsid w:val="00C0153A"/>
    <w:rsid w:val="00C01E9E"/>
    <w:rsid w:val="00C02175"/>
    <w:rsid w:val="00C12959"/>
    <w:rsid w:val="00C20946"/>
    <w:rsid w:val="00C20B4C"/>
    <w:rsid w:val="00C2189F"/>
    <w:rsid w:val="00C304B0"/>
    <w:rsid w:val="00C45B7A"/>
    <w:rsid w:val="00C50A8C"/>
    <w:rsid w:val="00C6144C"/>
    <w:rsid w:val="00C65FAE"/>
    <w:rsid w:val="00C8448D"/>
    <w:rsid w:val="00C87533"/>
    <w:rsid w:val="00C90B60"/>
    <w:rsid w:val="00C91AEB"/>
    <w:rsid w:val="00C92094"/>
    <w:rsid w:val="00C9540A"/>
    <w:rsid w:val="00CB1EC1"/>
    <w:rsid w:val="00CC4526"/>
    <w:rsid w:val="00CC5649"/>
    <w:rsid w:val="00CD7AC0"/>
    <w:rsid w:val="00CD7AC8"/>
    <w:rsid w:val="00CF0B35"/>
    <w:rsid w:val="00CF131B"/>
    <w:rsid w:val="00CF47C8"/>
    <w:rsid w:val="00CF61C7"/>
    <w:rsid w:val="00D30382"/>
    <w:rsid w:val="00D75544"/>
    <w:rsid w:val="00D7635F"/>
    <w:rsid w:val="00D76ABE"/>
    <w:rsid w:val="00D8020B"/>
    <w:rsid w:val="00D865E9"/>
    <w:rsid w:val="00D904F4"/>
    <w:rsid w:val="00D92A8E"/>
    <w:rsid w:val="00D95CC6"/>
    <w:rsid w:val="00D97A10"/>
    <w:rsid w:val="00DB07CE"/>
    <w:rsid w:val="00DC268C"/>
    <w:rsid w:val="00DD3498"/>
    <w:rsid w:val="00DE6189"/>
    <w:rsid w:val="00DF50D8"/>
    <w:rsid w:val="00E043E1"/>
    <w:rsid w:val="00E06706"/>
    <w:rsid w:val="00E222ED"/>
    <w:rsid w:val="00E25EC4"/>
    <w:rsid w:val="00E312CF"/>
    <w:rsid w:val="00E34184"/>
    <w:rsid w:val="00E4442D"/>
    <w:rsid w:val="00E52A94"/>
    <w:rsid w:val="00E76585"/>
    <w:rsid w:val="00E766CF"/>
    <w:rsid w:val="00E82983"/>
    <w:rsid w:val="00E83B1C"/>
    <w:rsid w:val="00E97CCC"/>
    <w:rsid w:val="00EB7C33"/>
    <w:rsid w:val="00EC7B12"/>
    <w:rsid w:val="00ED4283"/>
    <w:rsid w:val="00EE3490"/>
    <w:rsid w:val="00EE563C"/>
    <w:rsid w:val="00F04CB4"/>
    <w:rsid w:val="00F14BFD"/>
    <w:rsid w:val="00F159A8"/>
    <w:rsid w:val="00F3607E"/>
    <w:rsid w:val="00F43939"/>
    <w:rsid w:val="00F44872"/>
    <w:rsid w:val="00F46D3E"/>
    <w:rsid w:val="00F54947"/>
    <w:rsid w:val="00F57026"/>
    <w:rsid w:val="00F6101C"/>
    <w:rsid w:val="00F67318"/>
    <w:rsid w:val="00F67457"/>
    <w:rsid w:val="00F74B14"/>
    <w:rsid w:val="00F87C2E"/>
    <w:rsid w:val="00F90849"/>
    <w:rsid w:val="00FA020F"/>
    <w:rsid w:val="00FB0EFB"/>
    <w:rsid w:val="00FC263A"/>
    <w:rsid w:val="00FE765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A23C"/>
  <w15:docId w15:val="{F01820AA-2469-4BF4-B07A-3866C8D6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4D2"/>
    <w:rPr>
      <w:rFonts w:ascii="Tahoma" w:hAnsi="Tahoma" w:cs="Tahoma"/>
      <w:sz w:val="16"/>
      <w:szCs w:val="16"/>
    </w:rPr>
  </w:style>
  <w:style w:type="paragraph" w:styleId="ListParagraph">
    <w:name w:val="List Paragraph"/>
    <w:basedOn w:val="Normal"/>
    <w:uiPriority w:val="34"/>
    <w:qFormat/>
    <w:rsid w:val="000E2582"/>
    <w:pPr>
      <w:autoSpaceDE w:val="0"/>
      <w:autoSpaceDN w:val="0"/>
      <w:adjustRightInd w:val="0"/>
      <w:spacing w:after="0" w:line="240" w:lineRule="auto"/>
      <w:ind w:left="720"/>
      <w:contextualSpacing/>
    </w:pPr>
    <w:rPr>
      <w:rFonts w:ascii="Arial" w:eastAsia="Times New Roman" w:hAnsi="Arial" w:cs="Arial"/>
      <w:color w:val="000000"/>
      <w:lang w:eastAsia="hr-HR"/>
    </w:rPr>
  </w:style>
  <w:style w:type="paragraph" w:styleId="BodyText">
    <w:name w:val="Body Text"/>
    <w:basedOn w:val="Normal"/>
    <w:link w:val="BodyTextChar"/>
    <w:semiHidden/>
    <w:rsid w:val="00010E54"/>
    <w:pPr>
      <w:overflowPunct w:val="0"/>
      <w:autoSpaceDE w:val="0"/>
      <w:autoSpaceDN w:val="0"/>
      <w:adjustRightInd w:val="0"/>
      <w:spacing w:after="0" w:line="240" w:lineRule="auto"/>
      <w:jc w:val="both"/>
      <w:textAlignment w:val="baseline"/>
    </w:pPr>
    <w:rPr>
      <w:rFonts w:ascii="CRO_Dutch-Normal" w:eastAsia="Times New Roman" w:hAnsi="CRO_Dutch-Normal" w:cs="Times New Roman"/>
      <w:sz w:val="24"/>
      <w:szCs w:val="20"/>
      <w:lang w:eastAsia="hr-HR"/>
    </w:rPr>
  </w:style>
  <w:style w:type="character" w:customStyle="1" w:styleId="BodyTextChar">
    <w:name w:val="Body Text Char"/>
    <w:basedOn w:val="DefaultParagraphFont"/>
    <w:link w:val="BodyText"/>
    <w:semiHidden/>
    <w:rsid w:val="00010E54"/>
    <w:rPr>
      <w:rFonts w:ascii="CRO_Dutch-Normal" w:eastAsia="Times New Roman" w:hAnsi="CRO_Dutch-Normal" w:cs="Times New Roman"/>
      <w:sz w:val="24"/>
      <w:szCs w:val="20"/>
      <w:lang w:eastAsia="hr-HR"/>
    </w:rPr>
  </w:style>
  <w:style w:type="paragraph" w:styleId="NormalWeb">
    <w:name w:val="Normal (Web)"/>
    <w:basedOn w:val="Normal"/>
    <w:unhideWhenUsed/>
    <w:rsid w:val="00E97CCC"/>
    <w:pPr>
      <w:spacing w:before="100" w:beforeAutospacing="1" w:after="100" w:afterAutospacing="1" w:line="240" w:lineRule="auto"/>
    </w:pPr>
    <w:rPr>
      <w:rFonts w:ascii="Times New Roman" w:hAnsi="Times New Roman" w:cs="Times New Roman"/>
      <w:sz w:val="24"/>
      <w:szCs w:val="24"/>
      <w:lang w:eastAsia="hr-HR"/>
    </w:rPr>
  </w:style>
  <w:style w:type="paragraph" w:styleId="NoSpacing">
    <w:name w:val="No Spacing"/>
    <w:uiPriority w:val="1"/>
    <w:qFormat/>
    <w:rsid w:val="00031028"/>
    <w:pPr>
      <w:spacing w:after="0" w:line="240" w:lineRule="auto"/>
    </w:pPr>
  </w:style>
  <w:style w:type="character" w:styleId="CommentReference">
    <w:name w:val="annotation reference"/>
    <w:basedOn w:val="DefaultParagraphFont"/>
    <w:uiPriority w:val="99"/>
    <w:semiHidden/>
    <w:unhideWhenUsed/>
    <w:rsid w:val="00C0153A"/>
    <w:rPr>
      <w:sz w:val="16"/>
      <w:szCs w:val="16"/>
    </w:rPr>
  </w:style>
  <w:style w:type="paragraph" w:styleId="CommentText">
    <w:name w:val="annotation text"/>
    <w:basedOn w:val="Normal"/>
    <w:link w:val="CommentTextChar"/>
    <w:uiPriority w:val="99"/>
    <w:semiHidden/>
    <w:unhideWhenUsed/>
    <w:rsid w:val="00C0153A"/>
    <w:pPr>
      <w:spacing w:line="240" w:lineRule="auto"/>
    </w:pPr>
    <w:rPr>
      <w:sz w:val="20"/>
      <w:szCs w:val="20"/>
    </w:rPr>
  </w:style>
  <w:style w:type="character" w:customStyle="1" w:styleId="CommentTextChar">
    <w:name w:val="Comment Text Char"/>
    <w:basedOn w:val="DefaultParagraphFont"/>
    <w:link w:val="CommentText"/>
    <w:uiPriority w:val="99"/>
    <w:semiHidden/>
    <w:rsid w:val="00C0153A"/>
    <w:rPr>
      <w:sz w:val="20"/>
      <w:szCs w:val="20"/>
    </w:rPr>
  </w:style>
  <w:style w:type="paragraph" w:styleId="CommentSubject">
    <w:name w:val="annotation subject"/>
    <w:basedOn w:val="CommentText"/>
    <w:next w:val="CommentText"/>
    <w:link w:val="CommentSubjectChar"/>
    <w:uiPriority w:val="99"/>
    <w:semiHidden/>
    <w:unhideWhenUsed/>
    <w:rsid w:val="00C0153A"/>
    <w:rPr>
      <w:b/>
      <w:bCs/>
    </w:rPr>
  </w:style>
  <w:style w:type="character" w:customStyle="1" w:styleId="CommentSubjectChar">
    <w:name w:val="Comment Subject Char"/>
    <w:basedOn w:val="CommentTextChar"/>
    <w:link w:val="CommentSubject"/>
    <w:uiPriority w:val="99"/>
    <w:semiHidden/>
    <w:rsid w:val="00C0153A"/>
    <w:rPr>
      <w:b/>
      <w:bCs/>
      <w:sz w:val="20"/>
      <w:szCs w:val="20"/>
    </w:rPr>
  </w:style>
  <w:style w:type="character" w:customStyle="1" w:styleId="articlelead">
    <w:name w:val="article__lead"/>
    <w:basedOn w:val="DefaultParagraphFont"/>
    <w:rsid w:val="00C87533"/>
  </w:style>
  <w:style w:type="paragraph" w:styleId="Title">
    <w:name w:val="Title"/>
    <w:basedOn w:val="Normal"/>
    <w:next w:val="Normal"/>
    <w:link w:val="TitleChar"/>
    <w:uiPriority w:val="10"/>
    <w:qFormat/>
    <w:rsid w:val="003E3A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A0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8FFB4-A399-4EBB-AFA1-59393633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7536</Words>
  <Characters>42957</Characters>
  <Application>Microsoft Office Word</Application>
  <DocSecurity>0</DocSecurity>
  <Lines>357</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Grad  Vinkovci</cp:lastModifiedBy>
  <cp:revision>2</cp:revision>
  <cp:lastPrinted>2020-10-14T06:02:00Z</cp:lastPrinted>
  <dcterms:created xsi:type="dcterms:W3CDTF">2021-12-02T15:12:00Z</dcterms:created>
  <dcterms:modified xsi:type="dcterms:W3CDTF">2021-12-02T15:12:00Z</dcterms:modified>
</cp:coreProperties>
</file>